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3DB0B" w14:textId="25B0E92F" w:rsidR="000800BB" w:rsidRDefault="0064069C">
      <w:pPr>
        <w:pStyle w:val="Heading1"/>
        <w:spacing w:before="80"/>
        <w:ind w:left="18" w:right="1"/>
        <w:jc w:val="center"/>
      </w:pPr>
      <w:r w:rsidRPr="004D41D2">
        <w:t>GI</w:t>
      </w:r>
      <w:r w:rsidRPr="004D41D2">
        <w:rPr>
          <w:rFonts w:ascii="Times New Roman"/>
          <w:b w:val="0"/>
          <w:spacing w:val="5"/>
        </w:rPr>
        <w:t xml:space="preserve"> </w:t>
      </w:r>
      <w:r w:rsidR="004D41D2" w:rsidRPr="004D41D2">
        <w:rPr>
          <w:spacing w:val="-2"/>
        </w:rPr>
        <w:t>00606</w:t>
      </w:r>
    </w:p>
    <w:p w14:paraId="2EA3DB0C" w14:textId="507C3EC3" w:rsidR="000800BB" w:rsidRPr="008F5CE8" w:rsidRDefault="00AE3B36">
      <w:pPr>
        <w:spacing w:before="25"/>
        <w:ind w:left="18"/>
        <w:jc w:val="center"/>
        <w:rPr>
          <w:b/>
        </w:rPr>
      </w:pPr>
      <w:r w:rsidRPr="008F5CE8">
        <w:rPr>
          <w:b/>
        </w:rPr>
        <w:t>P</w:t>
      </w:r>
      <w:r w:rsidR="006C334F" w:rsidRPr="008F5CE8">
        <w:rPr>
          <w:b/>
        </w:rPr>
        <w:t>RECAST POROUS CONCRETE PANEL</w:t>
      </w:r>
    </w:p>
    <w:p w14:paraId="2EA3DB0D" w14:textId="77777777" w:rsidR="000800BB" w:rsidRPr="008F5CE8" w:rsidRDefault="000800BB">
      <w:pPr>
        <w:pStyle w:val="BodyText"/>
        <w:spacing w:before="226"/>
        <w:ind w:left="0" w:firstLine="0"/>
        <w:rPr>
          <w:b/>
        </w:rPr>
      </w:pPr>
    </w:p>
    <w:p w14:paraId="2EA3DB0E" w14:textId="6C4274D0" w:rsidR="000800BB" w:rsidRPr="008F5CE8" w:rsidRDefault="0064069C">
      <w:pPr>
        <w:pStyle w:val="BodyText"/>
        <w:spacing w:line="264" w:lineRule="auto"/>
        <w:ind w:left="119" w:right="601" w:firstLine="0"/>
        <w:jc w:val="both"/>
      </w:pPr>
      <w:r w:rsidRPr="004D41D2">
        <w:rPr>
          <w:b/>
        </w:rPr>
        <w:t>GI</w:t>
      </w:r>
      <w:r w:rsidRPr="004D41D2">
        <w:rPr>
          <w:rFonts w:ascii="Times New Roman"/>
        </w:rPr>
        <w:t xml:space="preserve"> </w:t>
      </w:r>
      <w:r w:rsidR="004D41D2" w:rsidRPr="004D41D2">
        <w:rPr>
          <w:b/>
        </w:rPr>
        <w:t>00606</w:t>
      </w:r>
      <w:r w:rsidRPr="008F5CE8">
        <w:rPr>
          <w:b/>
        </w:rPr>
        <w:t>.01</w:t>
      </w:r>
      <w:r w:rsidRPr="008F5CE8">
        <w:rPr>
          <w:rFonts w:ascii="Times New Roman"/>
        </w:rPr>
        <w:t xml:space="preserve"> </w:t>
      </w:r>
      <w:r w:rsidRPr="008F5CE8">
        <w:rPr>
          <w:b/>
        </w:rPr>
        <w:t>Description.</w:t>
      </w:r>
      <w:r w:rsidRPr="008F5CE8">
        <w:rPr>
          <w:rFonts w:ascii="Times New Roman"/>
          <w:spacing w:val="40"/>
        </w:rPr>
        <w:t xml:space="preserve"> </w:t>
      </w:r>
      <w:r w:rsidRPr="008F5CE8">
        <w:t>The</w:t>
      </w:r>
      <w:r w:rsidRPr="008F5CE8">
        <w:rPr>
          <w:rFonts w:ascii="Times New Roman"/>
        </w:rPr>
        <w:t xml:space="preserve"> </w:t>
      </w:r>
      <w:r w:rsidRPr="008F5CE8">
        <w:t>Contractor</w:t>
      </w:r>
      <w:r w:rsidRPr="008F5CE8">
        <w:rPr>
          <w:rFonts w:ascii="Times New Roman"/>
        </w:rPr>
        <w:t xml:space="preserve"> </w:t>
      </w:r>
      <w:r w:rsidRPr="008F5CE8">
        <w:t>shall</w:t>
      </w:r>
      <w:r w:rsidRPr="008F5CE8">
        <w:rPr>
          <w:rFonts w:ascii="Times New Roman"/>
        </w:rPr>
        <w:t xml:space="preserve"> </w:t>
      </w:r>
      <w:r w:rsidRPr="008F5CE8">
        <w:t>furnish</w:t>
      </w:r>
      <w:r w:rsidRPr="008F5CE8">
        <w:rPr>
          <w:rFonts w:ascii="Times New Roman"/>
        </w:rPr>
        <w:t xml:space="preserve"> </w:t>
      </w:r>
      <w:r w:rsidRPr="008F5CE8">
        <w:t>all</w:t>
      </w:r>
      <w:r w:rsidRPr="008F5CE8">
        <w:rPr>
          <w:rFonts w:ascii="Times New Roman"/>
        </w:rPr>
        <w:t xml:space="preserve"> </w:t>
      </w:r>
      <w:r w:rsidRPr="008F5CE8">
        <w:t>labor,</w:t>
      </w:r>
      <w:r w:rsidRPr="008F5CE8">
        <w:rPr>
          <w:rFonts w:ascii="Times New Roman"/>
        </w:rPr>
        <w:t xml:space="preserve"> </w:t>
      </w:r>
      <w:r w:rsidRPr="008F5CE8">
        <w:t>materials,</w:t>
      </w:r>
      <w:r w:rsidRPr="008F5CE8">
        <w:rPr>
          <w:rFonts w:ascii="Times New Roman"/>
        </w:rPr>
        <w:t xml:space="preserve"> </w:t>
      </w:r>
      <w:r w:rsidR="00D45A0B" w:rsidRPr="008F5CE8">
        <w:t>equipment,</w:t>
      </w:r>
      <w:r w:rsidRPr="008F5CE8">
        <w:rPr>
          <w:rFonts w:ascii="Times New Roman"/>
        </w:rPr>
        <w:t xml:space="preserve"> </w:t>
      </w:r>
      <w:r w:rsidRPr="008F5CE8">
        <w:t>and</w:t>
      </w:r>
      <w:r w:rsidRPr="008F5CE8">
        <w:rPr>
          <w:rFonts w:ascii="Times New Roman"/>
        </w:rPr>
        <w:t xml:space="preserve"> </w:t>
      </w:r>
      <w:r w:rsidRPr="008F5CE8">
        <w:t>incidentals</w:t>
      </w:r>
      <w:r w:rsidRPr="008F5CE8">
        <w:rPr>
          <w:rFonts w:ascii="Times New Roman"/>
        </w:rPr>
        <w:t xml:space="preserve"> </w:t>
      </w:r>
      <w:r w:rsidRPr="008F5CE8">
        <w:t>required</w:t>
      </w:r>
      <w:r w:rsidRPr="008F5CE8">
        <w:rPr>
          <w:rFonts w:ascii="Times New Roman"/>
        </w:rPr>
        <w:t xml:space="preserve"> </w:t>
      </w:r>
      <w:r w:rsidRPr="008F5CE8">
        <w:t>and</w:t>
      </w:r>
      <w:r w:rsidRPr="008F5CE8">
        <w:rPr>
          <w:rFonts w:ascii="Times New Roman"/>
        </w:rPr>
        <w:t xml:space="preserve"> </w:t>
      </w:r>
      <w:r w:rsidRPr="008F5CE8">
        <w:t>install</w:t>
      </w:r>
      <w:r w:rsidRPr="008F5CE8">
        <w:rPr>
          <w:rFonts w:ascii="Times New Roman"/>
        </w:rPr>
        <w:t xml:space="preserve"> </w:t>
      </w:r>
      <w:r w:rsidRPr="008F5CE8">
        <w:t>the</w:t>
      </w:r>
      <w:r w:rsidRPr="008F5CE8">
        <w:rPr>
          <w:rFonts w:ascii="Times New Roman"/>
        </w:rPr>
        <w:t xml:space="preserve"> </w:t>
      </w:r>
      <w:r w:rsidR="006C334F" w:rsidRPr="008F5CE8">
        <w:t>precast porous concrete panels</w:t>
      </w:r>
      <w:r w:rsidRPr="008F5CE8">
        <w:rPr>
          <w:rFonts w:ascii="Times New Roman"/>
        </w:rPr>
        <w:t xml:space="preserve"> </w:t>
      </w:r>
      <w:r w:rsidRPr="008F5CE8">
        <w:t>as</w:t>
      </w:r>
      <w:r w:rsidRPr="008F5CE8">
        <w:rPr>
          <w:rFonts w:ascii="Times New Roman"/>
        </w:rPr>
        <w:t xml:space="preserve"> </w:t>
      </w:r>
      <w:r w:rsidRPr="008F5CE8">
        <w:t>shown</w:t>
      </w:r>
      <w:r w:rsidRPr="008F5CE8">
        <w:rPr>
          <w:rFonts w:ascii="Times New Roman"/>
        </w:rPr>
        <w:t xml:space="preserve"> </w:t>
      </w:r>
      <w:r w:rsidRPr="008F5CE8">
        <w:t>on</w:t>
      </w:r>
      <w:r w:rsidRPr="008F5CE8">
        <w:rPr>
          <w:rFonts w:ascii="Times New Roman"/>
        </w:rPr>
        <w:t xml:space="preserve"> </w:t>
      </w:r>
      <w:r w:rsidRPr="008F5CE8">
        <w:t>the</w:t>
      </w:r>
      <w:r w:rsidRPr="008F5CE8">
        <w:rPr>
          <w:rFonts w:ascii="Times New Roman"/>
        </w:rPr>
        <w:t xml:space="preserve"> </w:t>
      </w:r>
      <w:r w:rsidRPr="008F5CE8">
        <w:t>Drawings</w:t>
      </w:r>
      <w:r w:rsidRPr="008F5CE8">
        <w:rPr>
          <w:rFonts w:ascii="Times New Roman"/>
        </w:rPr>
        <w:t xml:space="preserve"> </w:t>
      </w:r>
      <w:r w:rsidRPr="008F5CE8">
        <w:t>and</w:t>
      </w:r>
      <w:r w:rsidRPr="008F5CE8">
        <w:rPr>
          <w:rFonts w:ascii="Times New Roman"/>
        </w:rPr>
        <w:t xml:space="preserve"> </w:t>
      </w:r>
      <w:r w:rsidRPr="008F5CE8">
        <w:t>as</w:t>
      </w:r>
      <w:r w:rsidRPr="008F5CE8">
        <w:rPr>
          <w:rFonts w:ascii="Times New Roman"/>
        </w:rPr>
        <w:t xml:space="preserve"> </w:t>
      </w:r>
      <w:r w:rsidRPr="008F5CE8">
        <w:t>specified</w:t>
      </w:r>
      <w:r w:rsidRPr="008F5CE8">
        <w:rPr>
          <w:rFonts w:ascii="Times New Roman"/>
        </w:rPr>
        <w:t xml:space="preserve"> </w:t>
      </w:r>
      <w:r w:rsidRPr="008F5CE8">
        <w:t>herein.</w:t>
      </w:r>
    </w:p>
    <w:p w14:paraId="765B7915" w14:textId="583ADC95" w:rsidR="006C334F" w:rsidRPr="008F5CE8" w:rsidRDefault="006C334F" w:rsidP="006C334F">
      <w:pPr>
        <w:pStyle w:val="BodyText"/>
        <w:spacing w:before="119" w:line="232" w:lineRule="auto"/>
        <w:ind w:left="160" w:right="153" w:firstLine="0"/>
      </w:pPr>
      <w:r w:rsidRPr="008F5CE8">
        <w:t>This section describes</w:t>
      </w:r>
      <w:r w:rsidRPr="008F5CE8">
        <w:rPr>
          <w:spacing w:val="40"/>
        </w:rPr>
        <w:t xml:space="preserve"> </w:t>
      </w:r>
      <w:r w:rsidRPr="008F5CE8">
        <w:t>the</w:t>
      </w:r>
      <w:r w:rsidRPr="008F5CE8">
        <w:rPr>
          <w:spacing w:val="40"/>
        </w:rPr>
        <w:t xml:space="preserve"> </w:t>
      </w:r>
      <w:r w:rsidRPr="008F5CE8">
        <w:t>installation of the</w:t>
      </w:r>
      <w:r w:rsidRPr="008F5CE8">
        <w:rPr>
          <w:spacing w:val="40"/>
        </w:rPr>
        <w:t xml:space="preserve"> </w:t>
      </w:r>
      <w:r w:rsidRPr="008F5CE8">
        <w:t>precast porous concrete panels (PPCP). The purpose of the precast porous concrete panel</w:t>
      </w:r>
      <w:r w:rsidRPr="008F5CE8">
        <w:rPr>
          <w:spacing w:val="21"/>
        </w:rPr>
        <w:t xml:space="preserve"> </w:t>
      </w:r>
      <w:r w:rsidRPr="008F5CE8">
        <w:t>is to provide</w:t>
      </w:r>
      <w:r w:rsidRPr="008F5CE8">
        <w:rPr>
          <w:spacing w:val="19"/>
        </w:rPr>
        <w:t xml:space="preserve"> </w:t>
      </w:r>
      <w:r w:rsidRPr="008F5CE8">
        <w:t>the structural support</w:t>
      </w:r>
      <w:r w:rsidRPr="008F5CE8">
        <w:rPr>
          <w:spacing w:val="40"/>
        </w:rPr>
        <w:t xml:space="preserve"> </w:t>
      </w:r>
      <w:r w:rsidRPr="008F5CE8">
        <w:t>of conventional pavement and to serve as a porous medium for infiltration of stormwater runoff through its surface.</w:t>
      </w:r>
    </w:p>
    <w:p w14:paraId="2EA3DB10" w14:textId="21696668" w:rsidR="000800BB" w:rsidRPr="008F5CE8" w:rsidRDefault="0064069C">
      <w:pPr>
        <w:pStyle w:val="Heading1"/>
        <w:spacing w:before="200"/>
      </w:pPr>
      <w:r w:rsidRPr="008F5CE8">
        <w:t>GI</w:t>
      </w:r>
      <w:r w:rsidRPr="008F5CE8">
        <w:rPr>
          <w:rFonts w:ascii="Times New Roman"/>
          <w:b w:val="0"/>
        </w:rPr>
        <w:t xml:space="preserve"> </w:t>
      </w:r>
      <w:r w:rsidR="004D41D2">
        <w:t>00606</w:t>
      </w:r>
      <w:r w:rsidRPr="008F5CE8">
        <w:t>.02</w:t>
      </w:r>
      <w:r w:rsidRPr="008F5CE8">
        <w:rPr>
          <w:rFonts w:ascii="Times New Roman"/>
          <w:b w:val="0"/>
          <w:spacing w:val="4"/>
        </w:rPr>
        <w:t xml:space="preserve"> </w:t>
      </w:r>
      <w:r w:rsidRPr="008F5CE8">
        <w:t>Applicable</w:t>
      </w:r>
      <w:r w:rsidRPr="008F5CE8">
        <w:rPr>
          <w:rFonts w:ascii="Times New Roman"/>
          <w:b w:val="0"/>
          <w:spacing w:val="-1"/>
        </w:rPr>
        <w:t xml:space="preserve"> </w:t>
      </w:r>
      <w:r w:rsidRPr="008F5CE8">
        <w:rPr>
          <w:spacing w:val="-2"/>
        </w:rPr>
        <w:t>Specifications</w:t>
      </w:r>
    </w:p>
    <w:p w14:paraId="2EA3DB11" w14:textId="77777777" w:rsidR="000800BB" w:rsidRPr="008F5CE8" w:rsidRDefault="00AE3B36">
      <w:pPr>
        <w:pStyle w:val="BodyText"/>
        <w:spacing w:before="225" w:line="264" w:lineRule="auto"/>
        <w:ind w:left="119" w:right="558" w:firstLine="0"/>
      </w:pPr>
      <w:r w:rsidRPr="008F5CE8">
        <w:t>City</w:t>
      </w:r>
      <w:r w:rsidRPr="008F5CE8">
        <w:rPr>
          <w:rFonts w:ascii="Times New Roman"/>
        </w:rPr>
        <w:t xml:space="preserve"> </w:t>
      </w:r>
      <w:r w:rsidRPr="008F5CE8">
        <w:t>of</w:t>
      </w:r>
      <w:r w:rsidRPr="008F5CE8">
        <w:rPr>
          <w:rFonts w:ascii="Times New Roman"/>
        </w:rPr>
        <w:t xml:space="preserve"> </w:t>
      </w:r>
      <w:r w:rsidRPr="008F5CE8">
        <w:t>New</w:t>
      </w:r>
      <w:r w:rsidRPr="008F5CE8">
        <w:rPr>
          <w:rFonts w:ascii="Times New Roman"/>
        </w:rPr>
        <w:t xml:space="preserve"> </w:t>
      </w:r>
      <w:r w:rsidRPr="008F5CE8">
        <w:t>Orleans</w:t>
      </w:r>
      <w:r w:rsidRPr="008F5CE8">
        <w:rPr>
          <w:rFonts w:ascii="Times New Roman"/>
        </w:rPr>
        <w:t xml:space="preserve"> </w:t>
      </w:r>
      <w:r w:rsidRPr="008F5CE8">
        <w:t>Department</w:t>
      </w:r>
      <w:r w:rsidRPr="008F5CE8">
        <w:rPr>
          <w:rFonts w:ascii="Times New Roman"/>
        </w:rPr>
        <w:t xml:space="preserve"> </w:t>
      </w:r>
      <w:r w:rsidRPr="008F5CE8">
        <w:t>of</w:t>
      </w:r>
      <w:r w:rsidRPr="008F5CE8">
        <w:rPr>
          <w:rFonts w:ascii="Times New Roman"/>
        </w:rPr>
        <w:t xml:space="preserve"> </w:t>
      </w:r>
      <w:r w:rsidRPr="008F5CE8">
        <w:t>Public</w:t>
      </w:r>
      <w:r w:rsidRPr="008F5CE8">
        <w:rPr>
          <w:rFonts w:ascii="Times New Roman"/>
          <w:spacing w:val="-1"/>
        </w:rPr>
        <w:t xml:space="preserve"> </w:t>
      </w:r>
      <w:r w:rsidRPr="008F5CE8">
        <w:t>Works</w:t>
      </w:r>
      <w:r w:rsidRPr="008F5CE8">
        <w:rPr>
          <w:rFonts w:ascii="Times New Roman"/>
        </w:rPr>
        <w:t xml:space="preserve"> </w:t>
      </w:r>
      <w:r w:rsidRPr="008F5CE8">
        <w:t>General</w:t>
      </w:r>
      <w:r w:rsidRPr="008F5CE8">
        <w:rPr>
          <w:rFonts w:ascii="Times New Roman"/>
        </w:rPr>
        <w:t xml:space="preserve"> </w:t>
      </w:r>
      <w:r w:rsidRPr="008F5CE8">
        <w:t>Specifications</w:t>
      </w:r>
      <w:r w:rsidRPr="008F5CE8">
        <w:rPr>
          <w:rFonts w:ascii="Times New Roman"/>
        </w:rPr>
        <w:t xml:space="preserve"> </w:t>
      </w:r>
      <w:r w:rsidRPr="008F5CE8">
        <w:t>for</w:t>
      </w:r>
      <w:r w:rsidRPr="008F5CE8">
        <w:rPr>
          <w:rFonts w:ascii="Times New Roman"/>
        </w:rPr>
        <w:t xml:space="preserve"> </w:t>
      </w:r>
      <w:r w:rsidRPr="008F5CE8">
        <w:t>Street</w:t>
      </w:r>
      <w:r w:rsidRPr="008F5CE8">
        <w:rPr>
          <w:rFonts w:ascii="Times New Roman"/>
        </w:rPr>
        <w:t xml:space="preserve"> </w:t>
      </w:r>
      <w:r w:rsidRPr="008F5CE8">
        <w:t>Paving</w:t>
      </w:r>
      <w:r w:rsidRPr="008F5CE8">
        <w:rPr>
          <w:rFonts w:ascii="Times New Roman"/>
        </w:rPr>
        <w:t xml:space="preserve"> </w:t>
      </w:r>
      <w:r w:rsidRPr="008F5CE8">
        <w:t>(Current</w:t>
      </w:r>
      <w:r w:rsidRPr="008F5CE8">
        <w:rPr>
          <w:rFonts w:ascii="Times New Roman"/>
        </w:rPr>
        <w:t xml:space="preserve"> </w:t>
      </w:r>
      <w:r w:rsidRPr="008F5CE8">
        <w:t>Standards)</w:t>
      </w:r>
    </w:p>
    <w:p w14:paraId="2EA3DB12" w14:textId="77777777" w:rsidR="000800BB" w:rsidRPr="008F5CE8" w:rsidRDefault="00AE3B36">
      <w:pPr>
        <w:tabs>
          <w:tab w:val="left" w:pos="2999"/>
        </w:tabs>
        <w:spacing w:before="199"/>
        <w:ind w:left="479"/>
      </w:pPr>
      <w:r w:rsidRPr="008F5CE8">
        <w:t>NO</w:t>
      </w:r>
      <w:r w:rsidRPr="008F5CE8">
        <w:rPr>
          <w:rFonts w:ascii="Times New Roman"/>
          <w:spacing w:val="4"/>
        </w:rPr>
        <w:t xml:space="preserve"> </w:t>
      </w:r>
      <w:r w:rsidRPr="008F5CE8">
        <w:t>DPW</w:t>
      </w:r>
      <w:r w:rsidRPr="008F5CE8">
        <w:rPr>
          <w:rFonts w:ascii="Times New Roman"/>
          <w:spacing w:val="9"/>
        </w:rPr>
        <w:t xml:space="preserve"> </w:t>
      </w:r>
      <w:r w:rsidRPr="008F5CE8">
        <w:rPr>
          <w:spacing w:val="-2"/>
        </w:rPr>
        <w:t>C201:</w:t>
      </w:r>
      <w:r w:rsidRPr="008F5CE8">
        <w:rPr>
          <w:rFonts w:ascii="Times New Roman"/>
        </w:rPr>
        <w:tab/>
      </w:r>
      <w:r w:rsidRPr="008F5CE8">
        <w:t>CLEARING</w:t>
      </w:r>
      <w:r w:rsidRPr="008F5CE8">
        <w:rPr>
          <w:rFonts w:ascii="Times New Roman"/>
          <w:spacing w:val="4"/>
        </w:rPr>
        <w:t xml:space="preserve"> </w:t>
      </w:r>
      <w:r w:rsidRPr="008F5CE8">
        <w:t>AND</w:t>
      </w:r>
      <w:r w:rsidRPr="008F5CE8">
        <w:rPr>
          <w:rFonts w:ascii="Times New Roman"/>
          <w:spacing w:val="1"/>
        </w:rPr>
        <w:t xml:space="preserve"> </w:t>
      </w:r>
      <w:r w:rsidRPr="008F5CE8">
        <w:rPr>
          <w:spacing w:val="-2"/>
        </w:rPr>
        <w:t>GRUBBING</w:t>
      </w:r>
    </w:p>
    <w:p w14:paraId="2EA3DB13" w14:textId="07E9F7C1" w:rsidR="000800BB" w:rsidRPr="008F5CE8" w:rsidRDefault="00AE3B36">
      <w:pPr>
        <w:tabs>
          <w:tab w:val="left" w:pos="2999"/>
        </w:tabs>
        <w:spacing w:before="25" w:line="264" w:lineRule="auto"/>
        <w:ind w:left="479" w:right="867"/>
      </w:pPr>
      <w:r w:rsidRPr="008F5CE8">
        <w:t>NO</w:t>
      </w:r>
      <w:r w:rsidRPr="008F5CE8">
        <w:rPr>
          <w:rFonts w:ascii="Times New Roman"/>
        </w:rPr>
        <w:t xml:space="preserve"> </w:t>
      </w:r>
      <w:r w:rsidRPr="008F5CE8">
        <w:t>DPW</w:t>
      </w:r>
      <w:r w:rsidRPr="008F5CE8">
        <w:rPr>
          <w:rFonts w:ascii="Times New Roman"/>
        </w:rPr>
        <w:t xml:space="preserve"> </w:t>
      </w:r>
      <w:r w:rsidRPr="008F5CE8">
        <w:t>C202:</w:t>
      </w:r>
      <w:r w:rsidRPr="008F5CE8">
        <w:rPr>
          <w:rFonts w:ascii="Times New Roman"/>
        </w:rPr>
        <w:tab/>
      </w:r>
      <w:r w:rsidRPr="008F5CE8">
        <w:t>REMOVAL</w:t>
      </w:r>
      <w:r w:rsidRPr="008F5CE8">
        <w:rPr>
          <w:rFonts w:ascii="Times New Roman"/>
        </w:rPr>
        <w:t xml:space="preserve"> </w:t>
      </w:r>
      <w:r w:rsidRPr="008F5CE8">
        <w:t>OF</w:t>
      </w:r>
      <w:r w:rsidRPr="008F5CE8">
        <w:rPr>
          <w:rFonts w:ascii="Times New Roman"/>
        </w:rPr>
        <w:t xml:space="preserve"> </w:t>
      </w:r>
      <w:r w:rsidRPr="008F5CE8">
        <w:t>STRUCTURES</w:t>
      </w:r>
      <w:r w:rsidRPr="008F5CE8">
        <w:rPr>
          <w:rFonts w:ascii="Times New Roman"/>
        </w:rPr>
        <w:t xml:space="preserve"> </w:t>
      </w:r>
      <w:r w:rsidRPr="008F5CE8">
        <w:t>AND</w:t>
      </w:r>
      <w:r w:rsidRPr="008F5CE8">
        <w:rPr>
          <w:rFonts w:ascii="Times New Roman"/>
        </w:rPr>
        <w:t xml:space="preserve"> </w:t>
      </w:r>
      <w:r w:rsidRPr="008F5CE8">
        <w:t>OBSTRUCTIONS</w:t>
      </w:r>
      <w:r w:rsidRPr="008F5CE8">
        <w:rPr>
          <w:rFonts w:ascii="Times New Roman"/>
          <w:spacing w:val="80"/>
        </w:rPr>
        <w:t xml:space="preserve"> </w:t>
      </w:r>
      <w:r w:rsidRPr="008F5CE8">
        <w:t>NO</w:t>
      </w:r>
      <w:r w:rsidRPr="008F5CE8">
        <w:rPr>
          <w:rFonts w:ascii="Times New Roman"/>
        </w:rPr>
        <w:t xml:space="preserve"> </w:t>
      </w:r>
      <w:r w:rsidRPr="008F5CE8">
        <w:t>DPW</w:t>
      </w:r>
      <w:r w:rsidRPr="008F5CE8">
        <w:rPr>
          <w:rFonts w:ascii="Times New Roman"/>
        </w:rPr>
        <w:t xml:space="preserve"> </w:t>
      </w:r>
      <w:r w:rsidRPr="008F5CE8">
        <w:t>C203:</w:t>
      </w:r>
      <w:r w:rsidRPr="008F5CE8">
        <w:rPr>
          <w:rFonts w:ascii="Times New Roman"/>
        </w:rPr>
        <w:tab/>
      </w:r>
      <w:r w:rsidRPr="008F5CE8">
        <w:t>PREPARATION</w:t>
      </w:r>
      <w:r w:rsidRPr="008F5CE8">
        <w:rPr>
          <w:rFonts w:ascii="Times New Roman"/>
          <w:spacing w:val="-5"/>
        </w:rPr>
        <w:t xml:space="preserve"> </w:t>
      </w:r>
      <w:r w:rsidRPr="008F5CE8">
        <w:t>OF</w:t>
      </w:r>
      <w:r w:rsidRPr="008F5CE8">
        <w:rPr>
          <w:rFonts w:ascii="Times New Roman"/>
          <w:spacing w:val="-5"/>
        </w:rPr>
        <w:t xml:space="preserve"> </w:t>
      </w:r>
      <w:r w:rsidRPr="008F5CE8">
        <w:t>ROADWAY</w:t>
      </w:r>
      <w:r w:rsidRPr="008F5CE8">
        <w:rPr>
          <w:rFonts w:ascii="Times New Roman"/>
          <w:spacing w:val="-3"/>
        </w:rPr>
        <w:t xml:space="preserve"> </w:t>
      </w:r>
      <w:r w:rsidRPr="008F5CE8">
        <w:t>PAVEMENT</w:t>
      </w:r>
      <w:r w:rsidRPr="008F5CE8">
        <w:rPr>
          <w:rFonts w:ascii="Times New Roman"/>
        </w:rPr>
        <w:t xml:space="preserve"> </w:t>
      </w:r>
      <w:r w:rsidRPr="008F5CE8">
        <w:t>SUBGRADE</w:t>
      </w:r>
      <w:r w:rsidRPr="008F5CE8">
        <w:rPr>
          <w:rFonts w:ascii="Times New Roman"/>
        </w:rPr>
        <w:t xml:space="preserve"> </w:t>
      </w:r>
      <w:r w:rsidRPr="008F5CE8">
        <w:t>NO</w:t>
      </w:r>
      <w:r w:rsidRPr="008F5CE8">
        <w:rPr>
          <w:rFonts w:ascii="Times New Roman"/>
        </w:rPr>
        <w:t xml:space="preserve"> </w:t>
      </w:r>
      <w:r w:rsidRPr="008F5CE8">
        <w:t>DPW</w:t>
      </w:r>
      <w:r w:rsidRPr="008F5CE8">
        <w:rPr>
          <w:rFonts w:ascii="Times New Roman"/>
        </w:rPr>
        <w:t xml:space="preserve"> </w:t>
      </w:r>
      <w:r w:rsidRPr="008F5CE8">
        <w:t>C204:</w:t>
      </w:r>
      <w:r w:rsidRPr="008F5CE8">
        <w:rPr>
          <w:rFonts w:ascii="Times New Roman"/>
        </w:rPr>
        <w:tab/>
      </w:r>
      <w:r w:rsidRPr="008F5CE8">
        <w:t>ENVIRONMENTAL</w:t>
      </w:r>
      <w:r w:rsidRPr="008F5CE8">
        <w:rPr>
          <w:rFonts w:ascii="Times New Roman"/>
        </w:rPr>
        <w:t xml:space="preserve"> </w:t>
      </w:r>
      <w:r w:rsidRPr="008F5CE8">
        <w:t>PROTECTION</w:t>
      </w:r>
      <w:r w:rsidRPr="008F5CE8">
        <w:rPr>
          <w:rFonts w:ascii="Times New Roman"/>
        </w:rPr>
        <w:t xml:space="preserve"> </w:t>
      </w:r>
      <w:r w:rsidRPr="008F5CE8">
        <w:t>AND</w:t>
      </w:r>
      <w:r w:rsidRPr="008F5CE8">
        <w:rPr>
          <w:rFonts w:ascii="Times New Roman"/>
        </w:rPr>
        <w:t xml:space="preserve"> </w:t>
      </w:r>
      <w:r w:rsidRPr="008F5CE8">
        <w:t>STORMWATER</w:t>
      </w:r>
    </w:p>
    <w:p w14:paraId="45E72B74" w14:textId="19EA4A16" w:rsidR="002E6674" w:rsidRPr="008F5CE8" w:rsidRDefault="00AE3B36">
      <w:pPr>
        <w:spacing w:before="1"/>
        <w:ind w:left="3000"/>
        <w:rPr>
          <w:spacing w:val="-4"/>
        </w:rPr>
      </w:pPr>
      <w:r w:rsidRPr="008F5CE8">
        <w:t>POLLUTION</w:t>
      </w:r>
      <w:r w:rsidRPr="008F5CE8">
        <w:rPr>
          <w:rFonts w:ascii="Times New Roman"/>
          <w:spacing w:val="1"/>
        </w:rPr>
        <w:t xml:space="preserve"> </w:t>
      </w:r>
      <w:r w:rsidRPr="008F5CE8">
        <w:t>PREVENTION</w:t>
      </w:r>
      <w:r w:rsidRPr="008F5CE8">
        <w:rPr>
          <w:rFonts w:ascii="Times New Roman"/>
          <w:spacing w:val="1"/>
        </w:rPr>
        <w:t xml:space="preserve"> </w:t>
      </w:r>
      <w:r w:rsidRPr="008F5CE8">
        <w:rPr>
          <w:spacing w:val="-4"/>
        </w:rPr>
        <w:t>PLAN</w:t>
      </w:r>
    </w:p>
    <w:p w14:paraId="51369C04" w14:textId="2066DAE2" w:rsidR="002E6674" w:rsidRPr="008F5CE8" w:rsidRDefault="002E6674" w:rsidP="002E6674">
      <w:pPr>
        <w:spacing w:before="1"/>
        <w:ind w:left="432"/>
        <w:rPr>
          <w:spacing w:val="-4"/>
        </w:rPr>
      </w:pPr>
      <w:r w:rsidRPr="008F5CE8">
        <w:rPr>
          <w:spacing w:val="-4"/>
        </w:rPr>
        <w:t xml:space="preserve"> NO DPW C707:</w:t>
      </w:r>
      <w:r w:rsidRPr="008F5CE8">
        <w:rPr>
          <w:spacing w:val="-4"/>
        </w:rPr>
        <w:tab/>
      </w:r>
      <w:r w:rsidRPr="008F5CE8">
        <w:rPr>
          <w:spacing w:val="-4"/>
        </w:rPr>
        <w:tab/>
        <w:t xml:space="preserve">  CURBS AND GUTTERS</w:t>
      </w:r>
    </w:p>
    <w:p w14:paraId="2EA3DB15" w14:textId="77777777" w:rsidR="000800BB" w:rsidRPr="008F5CE8" w:rsidRDefault="00AE3B36">
      <w:pPr>
        <w:tabs>
          <w:tab w:val="left" w:pos="2999"/>
        </w:tabs>
        <w:spacing w:before="25"/>
        <w:ind w:left="479"/>
      </w:pPr>
      <w:r w:rsidRPr="008F5CE8">
        <w:t>NO</w:t>
      </w:r>
      <w:r w:rsidRPr="008F5CE8">
        <w:rPr>
          <w:rFonts w:ascii="Times New Roman"/>
          <w:spacing w:val="4"/>
        </w:rPr>
        <w:t xml:space="preserve"> </w:t>
      </w:r>
      <w:r w:rsidRPr="008F5CE8">
        <w:t>DPW</w:t>
      </w:r>
      <w:r w:rsidRPr="008F5CE8">
        <w:rPr>
          <w:rFonts w:ascii="Times New Roman"/>
          <w:spacing w:val="9"/>
        </w:rPr>
        <w:t xml:space="preserve"> </w:t>
      </w:r>
      <w:r w:rsidRPr="008F5CE8">
        <w:rPr>
          <w:spacing w:val="-2"/>
        </w:rPr>
        <w:t>C719:</w:t>
      </w:r>
      <w:r w:rsidRPr="008F5CE8">
        <w:rPr>
          <w:rFonts w:ascii="Times New Roman"/>
        </w:rPr>
        <w:tab/>
      </w:r>
      <w:r w:rsidRPr="008F5CE8">
        <w:rPr>
          <w:spacing w:val="-2"/>
        </w:rPr>
        <w:t>LANDSCAPING</w:t>
      </w:r>
    </w:p>
    <w:p w14:paraId="2EA3DB16" w14:textId="77777777" w:rsidR="000800BB" w:rsidRPr="008F5CE8" w:rsidRDefault="00AE3B36">
      <w:pPr>
        <w:tabs>
          <w:tab w:val="left" w:pos="2999"/>
        </w:tabs>
        <w:spacing w:before="26"/>
        <w:ind w:left="479"/>
      </w:pPr>
      <w:r w:rsidRPr="008F5CE8">
        <w:t>NO</w:t>
      </w:r>
      <w:r w:rsidRPr="008F5CE8">
        <w:rPr>
          <w:rFonts w:ascii="Times New Roman"/>
          <w:spacing w:val="4"/>
        </w:rPr>
        <w:t xml:space="preserve"> </w:t>
      </w:r>
      <w:r w:rsidRPr="008F5CE8">
        <w:t>DPW</w:t>
      </w:r>
      <w:r w:rsidRPr="008F5CE8">
        <w:rPr>
          <w:rFonts w:ascii="Times New Roman"/>
          <w:spacing w:val="9"/>
        </w:rPr>
        <w:t xml:space="preserve"> </w:t>
      </w:r>
      <w:r w:rsidRPr="008F5CE8">
        <w:rPr>
          <w:spacing w:val="-2"/>
        </w:rPr>
        <w:t>C723:</w:t>
      </w:r>
      <w:r w:rsidRPr="008F5CE8">
        <w:rPr>
          <w:rFonts w:ascii="Times New Roman"/>
        </w:rPr>
        <w:tab/>
      </w:r>
      <w:r w:rsidRPr="008F5CE8">
        <w:t>GRANULAR</w:t>
      </w:r>
      <w:r w:rsidRPr="008F5CE8">
        <w:rPr>
          <w:rFonts w:ascii="Times New Roman"/>
          <w:spacing w:val="1"/>
        </w:rPr>
        <w:t xml:space="preserve"> </w:t>
      </w:r>
      <w:r w:rsidRPr="008F5CE8">
        <w:rPr>
          <w:spacing w:val="-2"/>
        </w:rPr>
        <w:t>MATERIAL</w:t>
      </w:r>
    </w:p>
    <w:p w14:paraId="2EA3DB17" w14:textId="77777777" w:rsidR="000800BB" w:rsidRPr="008F5CE8" w:rsidRDefault="000800BB">
      <w:pPr>
        <w:pStyle w:val="BodyText"/>
        <w:spacing w:before="250"/>
        <w:ind w:left="0" w:firstLine="0"/>
      </w:pPr>
    </w:p>
    <w:p w14:paraId="2EA3DB18" w14:textId="77777777" w:rsidR="000800BB" w:rsidRPr="008F5CE8" w:rsidRDefault="00AE3B36">
      <w:pPr>
        <w:pStyle w:val="BodyText"/>
        <w:ind w:left="119" w:firstLine="0"/>
      </w:pPr>
      <w:r w:rsidRPr="008F5CE8">
        <w:t>LA</w:t>
      </w:r>
      <w:r w:rsidRPr="008F5CE8">
        <w:rPr>
          <w:rFonts w:ascii="Times New Roman"/>
        </w:rPr>
        <w:t xml:space="preserve"> </w:t>
      </w:r>
      <w:r w:rsidRPr="008F5CE8">
        <w:t>DOTD</w:t>
      </w:r>
      <w:r w:rsidRPr="008F5CE8">
        <w:rPr>
          <w:rFonts w:ascii="Times New Roman"/>
          <w:spacing w:val="2"/>
        </w:rPr>
        <w:t xml:space="preserve"> </w:t>
      </w:r>
      <w:r w:rsidRPr="008F5CE8">
        <w:t>Standard</w:t>
      </w:r>
      <w:r w:rsidRPr="008F5CE8">
        <w:rPr>
          <w:rFonts w:ascii="Times New Roman"/>
          <w:spacing w:val="1"/>
        </w:rPr>
        <w:t xml:space="preserve"> </w:t>
      </w:r>
      <w:r w:rsidRPr="008F5CE8">
        <w:t>Specifications</w:t>
      </w:r>
      <w:r w:rsidRPr="008F5CE8">
        <w:rPr>
          <w:rFonts w:ascii="Times New Roman"/>
          <w:spacing w:val="3"/>
        </w:rPr>
        <w:t xml:space="preserve"> </w:t>
      </w:r>
      <w:r w:rsidRPr="008F5CE8">
        <w:t>For</w:t>
      </w:r>
      <w:r w:rsidRPr="008F5CE8">
        <w:rPr>
          <w:rFonts w:ascii="Times New Roman"/>
          <w:spacing w:val="5"/>
        </w:rPr>
        <w:t xml:space="preserve"> </w:t>
      </w:r>
      <w:r w:rsidRPr="008F5CE8">
        <w:t>Roads</w:t>
      </w:r>
      <w:r w:rsidRPr="008F5CE8">
        <w:rPr>
          <w:rFonts w:ascii="Times New Roman"/>
          <w:spacing w:val="1"/>
        </w:rPr>
        <w:t xml:space="preserve"> </w:t>
      </w:r>
      <w:r w:rsidRPr="008F5CE8">
        <w:t>And</w:t>
      </w:r>
      <w:r w:rsidRPr="008F5CE8">
        <w:rPr>
          <w:rFonts w:ascii="Times New Roman"/>
          <w:spacing w:val="4"/>
        </w:rPr>
        <w:t xml:space="preserve"> </w:t>
      </w:r>
      <w:r w:rsidRPr="008F5CE8">
        <w:t>Bridges</w:t>
      </w:r>
      <w:r w:rsidRPr="008F5CE8">
        <w:rPr>
          <w:rFonts w:ascii="Times New Roman"/>
          <w:spacing w:val="1"/>
        </w:rPr>
        <w:t xml:space="preserve"> </w:t>
      </w:r>
      <w:r w:rsidRPr="008F5CE8">
        <w:t>(Current</w:t>
      </w:r>
      <w:r w:rsidRPr="008F5CE8">
        <w:rPr>
          <w:rFonts w:ascii="Times New Roman"/>
          <w:spacing w:val="3"/>
        </w:rPr>
        <w:t xml:space="preserve"> </w:t>
      </w:r>
      <w:r w:rsidRPr="008F5CE8">
        <w:rPr>
          <w:spacing w:val="-2"/>
        </w:rPr>
        <w:t>Standards)</w:t>
      </w:r>
    </w:p>
    <w:p w14:paraId="2EA3DB19" w14:textId="1A57657C" w:rsidR="000800BB" w:rsidRPr="008F5CE8" w:rsidRDefault="00AE3B36" w:rsidP="00D45A0B">
      <w:pPr>
        <w:tabs>
          <w:tab w:val="left" w:pos="838"/>
          <w:tab w:val="left" w:pos="2999"/>
        </w:tabs>
        <w:spacing w:before="224"/>
        <w:ind w:left="450"/>
      </w:pPr>
      <w:r w:rsidRPr="008F5CE8">
        <w:t>LA</w:t>
      </w:r>
      <w:r w:rsidRPr="008F5CE8">
        <w:rPr>
          <w:rFonts w:ascii="Times New Roman"/>
          <w:spacing w:val="5"/>
        </w:rPr>
        <w:t xml:space="preserve"> </w:t>
      </w:r>
      <w:r w:rsidRPr="008F5CE8">
        <w:t>DOTD</w:t>
      </w:r>
      <w:r w:rsidRPr="008F5CE8">
        <w:rPr>
          <w:rFonts w:ascii="Times New Roman"/>
          <w:spacing w:val="5"/>
        </w:rPr>
        <w:t xml:space="preserve"> </w:t>
      </w:r>
      <w:r w:rsidRPr="008F5CE8">
        <w:rPr>
          <w:spacing w:val="-4"/>
        </w:rPr>
        <w:t>203:</w:t>
      </w:r>
      <w:r w:rsidRPr="008F5CE8">
        <w:rPr>
          <w:rFonts w:ascii="Times New Roman"/>
        </w:rPr>
        <w:tab/>
      </w:r>
      <w:r w:rsidRPr="008F5CE8">
        <w:t>EARTHWORK</w:t>
      </w:r>
      <w:r w:rsidRPr="008F5CE8">
        <w:rPr>
          <w:rFonts w:ascii="Times New Roman"/>
          <w:spacing w:val="-2"/>
        </w:rPr>
        <w:t xml:space="preserve"> </w:t>
      </w:r>
      <w:r w:rsidRPr="008F5CE8">
        <w:t>AND</w:t>
      </w:r>
      <w:r w:rsidRPr="008F5CE8">
        <w:rPr>
          <w:rFonts w:ascii="Times New Roman"/>
          <w:spacing w:val="2"/>
        </w:rPr>
        <w:t xml:space="preserve"> </w:t>
      </w:r>
      <w:r w:rsidRPr="008F5CE8">
        <w:t>SITE</w:t>
      </w:r>
      <w:r w:rsidRPr="008F5CE8">
        <w:rPr>
          <w:rFonts w:ascii="Times New Roman"/>
          <w:spacing w:val="2"/>
        </w:rPr>
        <w:t xml:space="preserve"> </w:t>
      </w:r>
      <w:r w:rsidRPr="008F5CE8">
        <w:t>PREPARATION,</w:t>
      </w:r>
      <w:r w:rsidRPr="008F5CE8">
        <w:rPr>
          <w:rFonts w:ascii="Times New Roman"/>
          <w:spacing w:val="3"/>
        </w:rPr>
        <w:t xml:space="preserve"> </w:t>
      </w:r>
      <w:r w:rsidRPr="008F5CE8">
        <w:rPr>
          <w:spacing w:val="-2"/>
        </w:rPr>
        <w:t>TEMPORARY</w:t>
      </w:r>
    </w:p>
    <w:p w14:paraId="2EA3DB1A" w14:textId="77777777" w:rsidR="000800BB" w:rsidRPr="008F5CE8" w:rsidRDefault="00AE3B36">
      <w:pPr>
        <w:spacing w:before="26"/>
        <w:ind w:left="3000"/>
      </w:pPr>
      <w:r w:rsidRPr="008F5CE8">
        <w:t>EROSION</w:t>
      </w:r>
      <w:r w:rsidRPr="008F5CE8">
        <w:rPr>
          <w:rFonts w:ascii="Times New Roman"/>
          <w:spacing w:val="4"/>
        </w:rPr>
        <w:t xml:space="preserve"> </w:t>
      </w:r>
      <w:r w:rsidRPr="008F5CE8">
        <w:rPr>
          <w:spacing w:val="-2"/>
        </w:rPr>
        <w:t>CONTROL</w:t>
      </w:r>
    </w:p>
    <w:p w14:paraId="2EA3DB1B" w14:textId="77777777" w:rsidR="000800BB" w:rsidRPr="008F5CE8" w:rsidRDefault="00AE3B36" w:rsidP="00D45A0B">
      <w:pPr>
        <w:tabs>
          <w:tab w:val="left" w:pos="837"/>
          <w:tab w:val="left" w:pos="2999"/>
        </w:tabs>
        <w:spacing w:before="25"/>
        <w:ind w:left="450"/>
      </w:pPr>
      <w:r w:rsidRPr="008F5CE8">
        <w:t>LA</w:t>
      </w:r>
      <w:r w:rsidRPr="008F5CE8">
        <w:rPr>
          <w:rFonts w:ascii="Times New Roman"/>
          <w:spacing w:val="5"/>
        </w:rPr>
        <w:t xml:space="preserve"> </w:t>
      </w:r>
      <w:r w:rsidRPr="008F5CE8">
        <w:t>DOTD</w:t>
      </w:r>
      <w:r w:rsidRPr="008F5CE8">
        <w:rPr>
          <w:rFonts w:ascii="Times New Roman"/>
          <w:spacing w:val="5"/>
        </w:rPr>
        <w:t xml:space="preserve"> </w:t>
      </w:r>
      <w:r w:rsidRPr="008F5CE8">
        <w:rPr>
          <w:spacing w:val="-4"/>
        </w:rPr>
        <w:t>701:</w:t>
      </w:r>
      <w:r w:rsidRPr="008F5CE8">
        <w:rPr>
          <w:rFonts w:ascii="Times New Roman"/>
        </w:rPr>
        <w:tab/>
      </w:r>
      <w:r w:rsidRPr="008F5CE8">
        <w:t>INCIDENTAL</w:t>
      </w:r>
      <w:r w:rsidRPr="008F5CE8">
        <w:rPr>
          <w:rFonts w:ascii="Times New Roman"/>
          <w:spacing w:val="-2"/>
        </w:rPr>
        <w:t xml:space="preserve"> </w:t>
      </w:r>
      <w:r w:rsidRPr="008F5CE8">
        <w:t>CONSTRUCTION,</w:t>
      </w:r>
      <w:r w:rsidRPr="008F5CE8">
        <w:rPr>
          <w:rFonts w:ascii="Times New Roman"/>
          <w:spacing w:val="2"/>
        </w:rPr>
        <w:t xml:space="preserve"> </w:t>
      </w:r>
      <w:r w:rsidRPr="008F5CE8">
        <w:t>CULVERTS</w:t>
      </w:r>
      <w:r w:rsidRPr="008F5CE8">
        <w:rPr>
          <w:rFonts w:ascii="Times New Roman"/>
          <w:spacing w:val="2"/>
        </w:rPr>
        <w:t xml:space="preserve"> </w:t>
      </w:r>
      <w:r w:rsidRPr="008F5CE8">
        <w:t>AND</w:t>
      </w:r>
      <w:r w:rsidRPr="008F5CE8">
        <w:rPr>
          <w:rFonts w:ascii="Times New Roman"/>
          <w:spacing w:val="3"/>
        </w:rPr>
        <w:t xml:space="preserve"> </w:t>
      </w:r>
      <w:r w:rsidRPr="008F5CE8">
        <w:rPr>
          <w:spacing w:val="-2"/>
        </w:rPr>
        <w:t>STORM</w:t>
      </w:r>
    </w:p>
    <w:p w14:paraId="2EA3DB1C" w14:textId="77777777" w:rsidR="000800BB" w:rsidRPr="008F5CE8" w:rsidRDefault="00AE3B36">
      <w:pPr>
        <w:spacing w:before="26"/>
        <w:ind w:left="2999"/>
      </w:pPr>
      <w:r w:rsidRPr="008F5CE8">
        <w:rPr>
          <w:spacing w:val="-2"/>
        </w:rPr>
        <w:t>DRAINS</w:t>
      </w:r>
    </w:p>
    <w:p w14:paraId="2EA3DB1D" w14:textId="77777777" w:rsidR="000800BB" w:rsidRPr="008F5CE8" w:rsidRDefault="00AE3B36" w:rsidP="00D45A0B">
      <w:pPr>
        <w:tabs>
          <w:tab w:val="left" w:pos="837"/>
          <w:tab w:val="left" w:pos="2999"/>
        </w:tabs>
        <w:spacing w:before="25"/>
        <w:ind w:left="450"/>
      </w:pPr>
      <w:r w:rsidRPr="008F5CE8">
        <w:t>LA DOTD 702:</w:t>
      </w:r>
      <w:r w:rsidRPr="008F5CE8">
        <w:rPr>
          <w:rFonts w:ascii="Times New Roman"/>
        </w:rPr>
        <w:tab/>
      </w:r>
      <w:r w:rsidRPr="008F5CE8">
        <w:t>INCIDENTAL</w:t>
      </w:r>
      <w:r w:rsidRPr="008F5CE8">
        <w:rPr>
          <w:rFonts w:ascii="Times New Roman"/>
          <w:spacing w:val="-4"/>
        </w:rPr>
        <w:t xml:space="preserve"> </w:t>
      </w:r>
      <w:r w:rsidRPr="008F5CE8">
        <w:t>CONSTRUCTION,</w:t>
      </w:r>
      <w:r w:rsidRPr="008F5CE8">
        <w:rPr>
          <w:rFonts w:ascii="Times New Roman"/>
          <w:spacing w:val="1"/>
        </w:rPr>
        <w:t xml:space="preserve"> </w:t>
      </w:r>
      <w:r w:rsidRPr="008F5CE8">
        <w:t>MANHOLES,</w:t>
      </w:r>
      <w:r w:rsidRPr="008F5CE8">
        <w:rPr>
          <w:rFonts w:ascii="Times New Roman"/>
          <w:spacing w:val="3"/>
        </w:rPr>
        <w:t xml:space="preserve"> </w:t>
      </w:r>
      <w:r w:rsidRPr="008F5CE8">
        <w:rPr>
          <w:spacing w:val="-2"/>
        </w:rPr>
        <w:t>JUNCTION</w:t>
      </w:r>
    </w:p>
    <w:p w14:paraId="2EA3DB1E" w14:textId="77777777" w:rsidR="000800BB" w:rsidRPr="008F5CE8" w:rsidRDefault="00AE3B36">
      <w:pPr>
        <w:tabs>
          <w:tab w:val="left" w:pos="2999"/>
        </w:tabs>
        <w:spacing w:before="25" w:line="264" w:lineRule="auto"/>
        <w:ind w:left="479" w:right="1405" w:firstLine="2520"/>
      </w:pPr>
      <w:r w:rsidRPr="008F5CE8">
        <w:t>BOXES,</w:t>
      </w:r>
      <w:r w:rsidRPr="008F5CE8">
        <w:rPr>
          <w:rFonts w:ascii="Times New Roman"/>
        </w:rPr>
        <w:t xml:space="preserve"> </w:t>
      </w:r>
      <w:r w:rsidRPr="008F5CE8">
        <w:t>CATCH</w:t>
      </w:r>
      <w:r w:rsidRPr="008F5CE8">
        <w:rPr>
          <w:rFonts w:ascii="Times New Roman"/>
          <w:spacing w:val="-2"/>
        </w:rPr>
        <w:t xml:space="preserve"> </w:t>
      </w:r>
      <w:r w:rsidRPr="008F5CE8">
        <w:t>BASINS,</w:t>
      </w:r>
      <w:r w:rsidRPr="008F5CE8">
        <w:rPr>
          <w:rFonts w:ascii="Times New Roman"/>
        </w:rPr>
        <w:t xml:space="preserve"> </w:t>
      </w:r>
      <w:r w:rsidRPr="008F5CE8">
        <w:t>AND</w:t>
      </w:r>
      <w:r w:rsidRPr="008F5CE8">
        <w:rPr>
          <w:rFonts w:ascii="Times New Roman"/>
          <w:spacing w:val="-2"/>
        </w:rPr>
        <w:t xml:space="preserve"> </w:t>
      </w:r>
      <w:r w:rsidRPr="008F5CE8">
        <w:t>END</w:t>
      </w:r>
      <w:r w:rsidRPr="008F5CE8">
        <w:rPr>
          <w:rFonts w:ascii="Times New Roman"/>
          <w:spacing w:val="-3"/>
        </w:rPr>
        <w:t xml:space="preserve"> </w:t>
      </w:r>
      <w:r w:rsidRPr="008F5CE8">
        <w:t>TREATMENTS</w:t>
      </w:r>
      <w:r w:rsidRPr="008F5CE8">
        <w:rPr>
          <w:rFonts w:ascii="Times New Roman"/>
        </w:rPr>
        <w:t xml:space="preserve"> </w:t>
      </w:r>
      <w:r w:rsidRPr="008F5CE8">
        <w:t>LA</w:t>
      </w:r>
      <w:r w:rsidRPr="008F5CE8">
        <w:rPr>
          <w:rFonts w:ascii="Times New Roman"/>
        </w:rPr>
        <w:t xml:space="preserve"> </w:t>
      </w:r>
      <w:r w:rsidRPr="008F5CE8">
        <w:t>DOTD</w:t>
      </w:r>
      <w:r w:rsidRPr="008F5CE8">
        <w:rPr>
          <w:rFonts w:ascii="Times New Roman"/>
        </w:rPr>
        <w:t xml:space="preserve"> </w:t>
      </w:r>
      <w:r w:rsidRPr="008F5CE8">
        <w:t>711:</w:t>
      </w:r>
      <w:r w:rsidRPr="008F5CE8">
        <w:rPr>
          <w:rFonts w:ascii="Times New Roman"/>
        </w:rPr>
        <w:tab/>
      </w:r>
      <w:r w:rsidRPr="008F5CE8">
        <w:t>INCIDENTAL</w:t>
      </w:r>
      <w:r w:rsidRPr="008F5CE8">
        <w:rPr>
          <w:rFonts w:ascii="Times New Roman"/>
        </w:rPr>
        <w:t xml:space="preserve"> </w:t>
      </w:r>
      <w:r w:rsidRPr="008F5CE8">
        <w:t>CONSTRUCTION,</w:t>
      </w:r>
      <w:r w:rsidRPr="008F5CE8">
        <w:rPr>
          <w:rFonts w:ascii="Times New Roman"/>
        </w:rPr>
        <w:t xml:space="preserve"> </w:t>
      </w:r>
      <w:r w:rsidRPr="008F5CE8">
        <w:t>RIPRAP</w:t>
      </w:r>
    </w:p>
    <w:p w14:paraId="2EA3DB1F" w14:textId="77777777" w:rsidR="000800BB" w:rsidRPr="008F5CE8" w:rsidRDefault="00AE3B36">
      <w:pPr>
        <w:tabs>
          <w:tab w:val="left" w:pos="2999"/>
        </w:tabs>
        <w:spacing w:before="1"/>
        <w:ind w:left="479"/>
      </w:pPr>
      <w:r w:rsidRPr="008F5CE8">
        <w:t>LA</w:t>
      </w:r>
      <w:r w:rsidRPr="008F5CE8">
        <w:rPr>
          <w:rFonts w:ascii="Times New Roman"/>
          <w:spacing w:val="5"/>
        </w:rPr>
        <w:t xml:space="preserve"> </w:t>
      </w:r>
      <w:r w:rsidRPr="008F5CE8">
        <w:t>DOTD</w:t>
      </w:r>
      <w:r w:rsidRPr="008F5CE8">
        <w:rPr>
          <w:rFonts w:ascii="Times New Roman"/>
          <w:spacing w:val="5"/>
        </w:rPr>
        <w:t xml:space="preserve"> </w:t>
      </w:r>
      <w:r w:rsidRPr="008F5CE8">
        <w:rPr>
          <w:spacing w:val="-4"/>
        </w:rPr>
        <w:t>712:</w:t>
      </w:r>
      <w:r w:rsidRPr="008F5CE8">
        <w:rPr>
          <w:rFonts w:ascii="Times New Roman"/>
        </w:rPr>
        <w:tab/>
      </w:r>
      <w:r w:rsidRPr="008F5CE8">
        <w:t>INCIDENTAL</w:t>
      </w:r>
      <w:r w:rsidRPr="008F5CE8">
        <w:rPr>
          <w:rFonts w:ascii="Times New Roman"/>
          <w:spacing w:val="-2"/>
        </w:rPr>
        <w:t xml:space="preserve"> </w:t>
      </w:r>
      <w:r w:rsidRPr="008F5CE8">
        <w:t>CONSTRUCTION,</w:t>
      </w:r>
      <w:r w:rsidRPr="008F5CE8">
        <w:rPr>
          <w:rFonts w:ascii="Times New Roman"/>
          <w:spacing w:val="3"/>
        </w:rPr>
        <w:t xml:space="preserve"> </w:t>
      </w:r>
      <w:r w:rsidRPr="008F5CE8">
        <w:rPr>
          <w:spacing w:val="-2"/>
        </w:rPr>
        <w:t>REVETMENTS</w:t>
      </w:r>
    </w:p>
    <w:p w14:paraId="2EA3DB20" w14:textId="77777777" w:rsidR="000800BB" w:rsidRPr="008F5CE8" w:rsidRDefault="00AE3B36">
      <w:pPr>
        <w:tabs>
          <w:tab w:val="left" w:pos="2999"/>
        </w:tabs>
        <w:spacing w:before="25" w:line="264" w:lineRule="auto"/>
        <w:ind w:left="479" w:right="1146"/>
      </w:pPr>
      <w:r w:rsidRPr="008F5CE8">
        <w:t>LA</w:t>
      </w:r>
      <w:r w:rsidRPr="008F5CE8">
        <w:rPr>
          <w:rFonts w:ascii="Times New Roman"/>
        </w:rPr>
        <w:t xml:space="preserve"> </w:t>
      </w:r>
      <w:r w:rsidRPr="008F5CE8">
        <w:t>DOTD</w:t>
      </w:r>
      <w:r w:rsidRPr="008F5CE8">
        <w:rPr>
          <w:rFonts w:ascii="Times New Roman"/>
        </w:rPr>
        <w:t xml:space="preserve"> </w:t>
      </w:r>
      <w:r w:rsidRPr="008F5CE8">
        <w:t>726:</w:t>
      </w:r>
      <w:r w:rsidRPr="008F5CE8">
        <w:rPr>
          <w:rFonts w:ascii="Times New Roman"/>
        </w:rPr>
        <w:tab/>
      </w:r>
      <w:r w:rsidRPr="008F5CE8">
        <w:t>INCIDENTAL</w:t>
      </w:r>
      <w:r w:rsidRPr="008F5CE8">
        <w:rPr>
          <w:rFonts w:ascii="Times New Roman"/>
          <w:spacing w:val="-6"/>
        </w:rPr>
        <w:t xml:space="preserve"> </w:t>
      </w:r>
      <w:r w:rsidRPr="008F5CE8">
        <w:t>CONSTRUCTION,</w:t>
      </w:r>
      <w:r w:rsidRPr="008F5CE8">
        <w:rPr>
          <w:rFonts w:ascii="Times New Roman"/>
          <w:spacing w:val="-5"/>
        </w:rPr>
        <w:t xml:space="preserve"> </w:t>
      </w:r>
      <w:r w:rsidRPr="008F5CE8">
        <w:t>BEDDING</w:t>
      </w:r>
      <w:r w:rsidRPr="008F5CE8">
        <w:rPr>
          <w:rFonts w:ascii="Times New Roman"/>
          <w:spacing w:val="-5"/>
        </w:rPr>
        <w:t xml:space="preserve"> </w:t>
      </w:r>
      <w:r w:rsidRPr="008F5CE8">
        <w:t>MATERIAL</w:t>
      </w:r>
      <w:r w:rsidRPr="008F5CE8">
        <w:rPr>
          <w:rFonts w:ascii="Times New Roman"/>
        </w:rPr>
        <w:t xml:space="preserve"> </w:t>
      </w:r>
      <w:r w:rsidRPr="008F5CE8">
        <w:t>LA</w:t>
      </w:r>
      <w:r w:rsidRPr="008F5CE8">
        <w:rPr>
          <w:rFonts w:ascii="Times New Roman"/>
        </w:rPr>
        <w:t xml:space="preserve"> </w:t>
      </w:r>
      <w:r w:rsidRPr="008F5CE8">
        <w:t>DOTD</w:t>
      </w:r>
      <w:r w:rsidRPr="008F5CE8">
        <w:rPr>
          <w:rFonts w:ascii="Times New Roman"/>
        </w:rPr>
        <w:t xml:space="preserve"> </w:t>
      </w:r>
      <w:r w:rsidRPr="008F5CE8">
        <w:t>1018:</w:t>
      </w:r>
      <w:r w:rsidRPr="008F5CE8">
        <w:rPr>
          <w:rFonts w:ascii="Times New Roman"/>
        </w:rPr>
        <w:tab/>
      </w:r>
      <w:r w:rsidRPr="008F5CE8">
        <w:t>MATERIALS,</w:t>
      </w:r>
      <w:r w:rsidRPr="008F5CE8">
        <w:rPr>
          <w:rFonts w:ascii="Times New Roman"/>
        </w:rPr>
        <w:t xml:space="preserve"> </w:t>
      </w:r>
      <w:r w:rsidRPr="008F5CE8">
        <w:t>MISCELLANEOUS</w:t>
      </w:r>
      <w:r w:rsidRPr="008F5CE8">
        <w:rPr>
          <w:rFonts w:ascii="Times New Roman"/>
        </w:rPr>
        <w:t xml:space="preserve"> </w:t>
      </w:r>
      <w:r w:rsidRPr="008F5CE8">
        <w:t>MATERIALS</w:t>
      </w:r>
    </w:p>
    <w:p w14:paraId="2EA3DB21" w14:textId="77777777" w:rsidR="000800BB" w:rsidRPr="008F5CE8" w:rsidRDefault="00AE3B36">
      <w:pPr>
        <w:tabs>
          <w:tab w:val="left" w:pos="2999"/>
        </w:tabs>
        <w:spacing w:line="264" w:lineRule="auto"/>
        <w:ind w:left="2999" w:right="558" w:hanging="2520"/>
      </w:pPr>
      <w:r w:rsidRPr="008F5CE8">
        <w:t>LA</w:t>
      </w:r>
      <w:r w:rsidRPr="008F5CE8">
        <w:rPr>
          <w:rFonts w:ascii="Times New Roman"/>
        </w:rPr>
        <w:t xml:space="preserve"> </w:t>
      </w:r>
      <w:r w:rsidRPr="008F5CE8">
        <w:t>DOTD</w:t>
      </w:r>
      <w:r w:rsidRPr="008F5CE8">
        <w:rPr>
          <w:rFonts w:ascii="Times New Roman"/>
        </w:rPr>
        <w:t xml:space="preserve"> </w:t>
      </w:r>
      <w:r w:rsidRPr="008F5CE8">
        <w:t>1019:</w:t>
      </w:r>
      <w:r w:rsidRPr="008F5CE8">
        <w:rPr>
          <w:rFonts w:ascii="Times New Roman"/>
        </w:rPr>
        <w:tab/>
      </w:r>
      <w:r w:rsidRPr="008F5CE8">
        <w:t>MATERIALS,</w:t>
      </w:r>
      <w:r w:rsidRPr="008F5CE8">
        <w:rPr>
          <w:rFonts w:ascii="Times New Roman"/>
          <w:spacing w:val="-2"/>
        </w:rPr>
        <w:t xml:space="preserve"> </w:t>
      </w:r>
      <w:r w:rsidRPr="008F5CE8">
        <w:t>GEOTEXTILE</w:t>
      </w:r>
      <w:r w:rsidRPr="008F5CE8">
        <w:rPr>
          <w:rFonts w:ascii="Times New Roman"/>
          <w:spacing w:val="-2"/>
        </w:rPr>
        <w:t xml:space="preserve"> </w:t>
      </w:r>
      <w:r w:rsidRPr="008F5CE8">
        <w:t>FABRIC</w:t>
      </w:r>
      <w:r w:rsidRPr="008F5CE8">
        <w:rPr>
          <w:rFonts w:ascii="Times New Roman"/>
          <w:spacing w:val="-2"/>
        </w:rPr>
        <w:t xml:space="preserve"> </w:t>
      </w:r>
      <w:r w:rsidRPr="008F5CE8">
        <w:t>AND</w:t>
      </w:r>
      <w:r w:rsidRPr="008F5CE8">
        <w:rPr>
          <w:rFonts w:ascii="Times New Roman"/>
          <w:spacing w:val="-4"/>
        </w:rPr>
        <w:t xml:space="preserve"> </w:t>
      </w:r>
      <w:r w:rsidRPr="008F5CE8">
        <w:t>GEOCOMPOSITE</w:t>
      </w:r>
      <w:r w:rsidRPr="008F5CE8">
        <w:rPr>
          <w:rFonts w:ascii="Times New Roman"/>
        </w:rPr>
        <w:t xml:space="preserve"> </w:t>
      </w:r>
      <w:r w:rsidRPr="008F5CE8">
        <w:rPr>
          <w:spacing w:val="-2"/>
        </w:rPr>
        <w:t>SYSTEMS</w:t>
      </w:r>
    </w:p>
    <w:p w14:paraId="0B29D72C" w14:textId="77777777" w:rsidR="00D45A0B" w:rsidRPr="008F5CE8" w:rsidRDefault="00D45A0B" w:rsidP="00D45A0B">
      <w:pPr>
        <w:pStyle w:val="BodyText"/>
        <w:ind w:left="119" w:firstLine="0"/>
      </w:pPr>
    </w:p>
    <w:p w14:paraId="01011FD9" w14:textId="75C0E46D" w:rsidR="00D45A0B" w:rsidRPr="008F5CE8" w:rsidRDefault="00D45A0B" w:rsidP="00D45A0B">
      <w:pPr>
        <w:pStyle w:val="BodyText"/>
        <w:ind w:left="119" w:firstLine="0"/>
      </w:pPr>
      <w:r w:rsidRPr="008F5CE8">
        <w:t>City of New Orleans Green Infrastructure Specifications (Current Standards)</w:t>
      </w:r>
    </w:p>
    <w:p w14:paraId="2EA3DB22" w14:textId="4FCCDB2D" w:rsidR="000800BB" w:rsidRPr="008F5CE8" w:rsidRDefault="0064069C">
      <w:pPr>
        <w:tabs>
          <w:tab w:val="left" w:pos="1559"/>
        </w:tabs>
        <w:spacing w:before="200" w:line="264" w:lineRule="auto"/>
        <w:ind w:left="1559" w:right="1796" w:hanging="1440"/>
      </w:pPr>
      <w:r w:rsidRPr="008F5CE8">
        <w:t>GI</w:t>
      </w:r>
      <w:r w:rsidRPr="008F5CE8">
        <w:rPr>
          <w:rFonts w:ascii="Times New Roman"/>
        </w:rPr>
        <w:t xml:space="preserve"> </w:t>
      </w:r>
      <w:r w:rsidRPr="008F5CE8">
        <w:t>00126:</w:t>
      </w:r>
      <w:r w:rsidRPr="008F5CE8">
        <w:rPr>
          <w:rFonts w:ascii="Times New Roman"/>
        </w:rPr>
        <w:tab/>
      </w:r>
      <w:r w:rsidRPr="008F5CE8">
        <w:t>SITE</w:t>
      </w:r>
      <w:r w:rsidRPr="008F5CE8">
        <w:rPr>
          <w:rFonts w:ascii="Times New Roman"/>
          <w:spacing w:val="-1"/>
        </w:rPr>
        <w:t xml:space="preserve"> </w:t>
      </w:r>
      <w:r w:rsidRPr="008F5CE8">
        <w:t>ACTIVITY</w:t>
      </w:r>
      <w:r w:rsidRPr="008F5CE8">
        <w:rPr>
          <w:rFonts w:ascii="Times New Roman"/>
          <w:spacing w:val="-1"/>
        </w:rPr>
        <w:t xml:space="preserve"> </w:t>
      </w:r>
      <w:r w:rsidRPr="008F5CE8">
        <w:t>PLAN</w:t>
      </w:r>
      <w:r w:rsidRPr="008F5CE8">
        <w:rPr>
          <w:rFonts w:ascii="Times New Roman"/>
        </w:rPr>
        <w:t xml:space="preserve"> </w:t>
      </w:r>
      <w:r w:rsidRPr="008F5CE8">
        <w:t>FOR</w:t>
      </w:r>
      <w:r w:rsidRPr="008F5CE8">
        <w:rPr>
          <w:rFonts w:ascii="Times New Roman"/>
        </w:rPr>
        <w:t xml:space="preserve"> </w:t>
      </w:r>
      <w:r w:rsidRPr="008F5CE8">
        <w:t>PROJECTS</w:t>
      </w:r>
      <w:r w:rsidRPr="008F5CE8">
        <w:rPr>
          <w:rFonts w:ascii="Times New Roman"/>
          <w:spacing w:val="-1"/>
        </w:rPr>
        <w:t xml:space="preserve"> </w:t>
      </w:r>
      <w:r w:rsidRPr="008F5CE8">
        <w:t>CONTAINING</w:t>
      </w:r>
      <w:r w:rsidRPr="008F5CE8">
        <w:rPr>
          <w:rFonts w:ascii="Times New Roman"/>
          <w:spacing w:val="-2"/>
        </w:rPr>
        <w:t xml:space="preserve"> </w:t>
      </w:r>
      <w:r w:rsidRPr="008F5CE8">
        <w:t>GREEN</w:t>
      </w:r>
      <w:r w:rsidRPr="008F5CE8">
        <w:rPr>
          <w:rFonts w:ascii="Times New Roman"/>
        </w:rPr>
        <w:t xml:space="preserve"> </w:t>
      </w:r>
      <w:r w:rsidRPr="008F5CE8">
        <w:t>INFRASTRUCTURE</w:t>
      </w:r>
      <w:r w:rsidRPr="008F5CE8">
        <w:rPr>
          <w:rFonts w:ascii="Times New Roman"/>
        </w:rPr>
        <w:t xml:space="preserve"> </w:t>
      </w:r>
      <w:r w:rsidRPr="008F5CE8">
        <w:t>FACILITIES</w:t>
      </w:r>
    </w:p>
    <w:p w14:paraId="2EA3DB23" w14:textId="39E4E9A3" w:rsidR="000800BB" w:rsidRPr="008F5CE8" w:rsidRDefault="0064069C">
      <w:pPr>
        <w:tabs>
          <w:tab w:val="left" w:pos="1559"/>
        </w:tabs>
        <w:ind w:left="119"/>
      </w:pPr>
      <w:r w:rsidRPr="008F5CE8">
        <w:t>GI</w:t>
      </w:r>
      <w:r w:rsidRPr="008F5CE8">
        <w:rPr>
          <w:rFonts w:ascii="Times New Roman"/>
          <w:spacing w:val="5"/>
        </w:rPr>
        <w:t xml:space="preserve"> </w:t>
      </w:r>
      <w:r w:rsidRPr="008F5CE8">
        <w:rPr>
          <w:spacing w:val="-2"/>
        </w:rPr>
        <w:t>00200:</w:t>
      </w:r>
      <w:r w:rsidRPr="008F5CE8">
        <w:rPr>
          <w:rFonts w:ascii="Times New Roman"/>
        </w:rPr>
        <w:tab/>
      </w:r>
      <w:r w:rsidRPr="008F5CE8">
        <w:t>EARTHWORK</w:t>
      </w:r>
      <w:r w:rsidRPr="008F5CE8">
        <w:rPr>
          <w:rFonts w:ascii="Times New Roman"/>
          <w:spacing w:val="-2"/>
        </w:rPr>
        <w:t xml:space="preserve"> </w:t>
      </w:r>
      <w:r w:rsidRPr="008F5CE8">
        <w:t>FOR</w:t>
      </w:r>
      <w:r w:rsidRPr="008F5CE8">
        <w:rPr>
          <w:rFonts w:ascii="Times New Roman"/>
        </w:rPr>
        <w:t xml:space="preserve"> </w:t>
      </w:r>
      <w:r w:rsidRPr="008F5CE8">
        <w:t>GREEN</w:t>
      </w:r>
      <w:r w:rsidRPr="008F5CE8">
        <w:rPr>
          <w:rFonts w:ascii="Times New Roman"/>
          <w:spacing w:val="2"/>
        </w:rPr>
        <w:t xml:space="preserve"> </w:t>
      </w:r>
      <w:r w:rsidRPr="008F5CE8">
        <w:t>INFRASTRUCTURE</w:t>
      </w:r>
      <w:r w:rsidRPr="008F5CE8">
        <w:rPr>
          <w:rFonts w:ascii="Times New Roman"/>
          <w:spacing w:val="3"/>
        </w:rPr>
        <w:t xml:space="preserve"> </w:t>
      </w:r>
      <w:r w:rsidRPr="008F5CE8">
        <w:rPr>
          <w:spacing w:val="-2"/>
        </w:rPr>
        <w:t>FACILITIES</w:t>
      </w:r>
    </w:p>
    <w:p w14:paraId="2EA3DB25" w14:textId="0B9CD784" w:rsidR="000800BB" w:rsidRPr="008F5CE8" w:rsidRDefault="00B32805">
      <w:pPr>
        <w:tabs>
          <w:tab w:val="left" w:pos="1559"/>
        </w:tabs>
        <w:spacing w:before="80" w:line="264" w:lineRule="auto"/>
        <w:ind w:left="1559" w:right="548" w:hanging="1440"/>
        <w:rPr>
          <w:spacing w:val="-2"/>
        </w:rPr>
      </w:pPr>
      <w:r w:rsidRPr="008F5CE8">
        <w:t>GI</w:t>
      </w:r>
      <w:r w:rsidRPr="008F5CE8">
        <w:rPr>
          <w:rFonts w:ascii="Times New Roman"/>
        </w:rPr>
        <w:t xml:space="preserve"> </w:t>
      </w:r>
      <w:r w:rsidRPr="008F5CE8">
        <w:t>00204:</w:t>
      </w:r>
      <w:r w:rsidRPr="008F5CE8">
        <w:rPr>
          <w:rFonts w:ascii="Times New Roman"/>
        </w:rPr>
        <w:tab/>
      </w:r>
      <w:r w:rsidRPr="008F5CE8">
        <w:t>EROSION</w:t>
      </w:r>
      <w:r w:rsidRPr="008F5CE8">
        <w:rPr>
          <w:rFonts w:ascii="Times New Roman"/>
          <w:spacing w:val="-3"/>
        </w:rPr>
        <w:t xml:space="preserve"> </w:t>
      </w:r>
      <w:r w:rsidRPr="008F5CE8">
        <w:t>AND</w:t>
      </w:r>
      <w:r w:rsidRPr="008F5CE8">
        <w:rPr>
          <w:rFonts w:ascii="Times New Roman"/>
          <w:spacing w:val="-1"/>
        </w:rPr>
        <w:t xml:space="preserve"> </w:t>
      </w:r>
      <w:r w:rsidRPr="008F5CE8">
        <w:t>SEDIMENTATION</w:t>
      </w:r>
      <w:r w:rsidRPr="008F5CE8">
        <w:rPr>
          <w:rFonts w:ascii="Times New Roman"/>
          <w:spacing w:val="-1"/>
        </w:rPr>
        <w:t xml:space="preserve"> </w:t>
      </w:r>
      <w:r w:rsidRPr="008F5CE8">
        <w:t>CONTROL</w:t>
      </w:r>
      <w:r w:rsidRPr="008F5CE8">
        <w:rPr>
          <w:rFonts w:ascii="Times New Roman"/>
          <w:spacing w:val="-3"/>
        </w:rPr>
        <w:t xml:space="preserve"> </w:t>
      </w:r>
      <w:r w:rsidRPr="008F5CE8">
        <w:t>GREEN</w:t>
      </w:r>
      <w:r w:rsidRPr="008F5CE8">
        <w:rPr>
          <w:rFonts w:ascii="Times New Roman"/>
          <w:spacing w:val="-1"/>
        </w:rPr>
        <w:t xml:space="preserve"> </w:t>
      </w:r>
      <w:r w:rsidRPr="008F5CE8">
        <w:t>INFRASTRUCTURE</w:t>
      </w:r>
      <w:r w:rsidRPr="008F5CE8">
        <w:rPr>
          <w:rFonts w:ascii="Times New Roman"/>
        </w:rPr>
        <w:t xml:space="preserve"> </w:t>
      </w:r>
      <w:r w:rsidRPr="008F5CE8">
        <w:rPr>
          <w:spacing w:val="-2"/>
        </w:rPr>
        <w:t>FACILITIES</w:t>
      </w:r>
    </w:p>
    <w:p w14:paraId="5FA9B687" w14:textId="33300EF0" w:rsidR="004C651B" w:rsidRPr="008F5CE8" w:rsidRDefault="004C651B">
      <w:pPr>
        <w:tabs>
          <w:tab w:val="left" w:pos="1559"/>
        </w:tabs>
        <w:spacing w:before="80" w:line="264" w:lineRule="auto"/>
        <w:ind w:left="1559" w:right="548" w:hanging="1440"/>
      </w:pPr>
      <w:r w:rsidRPr="008F5CE8">
        <w:rPr>
          <w:spacing w:val="-2"/>
        </w:rPr>
        <w:lastRenderedPageBreak/>
        <w:t>GI 00206:</w:t>
      </w:r>
      <w:r w:rsidRPr="008F5CE8">
        <w:rPr>
          <w:spacing w:val="-2"/>
        </w:rPr>
        <w:tab/>
        <w:t>GEOSYNTHETICS FOR GREEN INFRASTRUCTURE FACILITIES</w:t>
      </w:r>
    </w:p>
    <w:p w14:paraId="2EA3DB26" w14:textId="732CA984" w:rsidR="000800BB" w:rsidRPr="008F5CE8" w:rsidRDefault="00B32805">
      <w:pPr>
        <w:tabs>
          <w:tab w:val="left" w:pos="1559"/>
        </w:tabs>
        <w:ind w:left="119"/>
      </w:pPr>
      <w:r w:rsidRPr="008F5CE8">
        <w:t>GI</w:t>
      </w:r>
      <w:r w:rsidRPr="008F5CE8">
        <w:rPr>
          <w:rFonts w:ascii="Times New Roman"/>
          <w:spacing w:val="5"/>
        </w:rPr>
        <w:t xml:space="preserve"> </w:t>
      </w:r>
      <w:r w:rsidRPr="008F5CE8">
        <w:rPr>
          <w:spacing w:val="-2"/>
        </w:rPr>
        <w:t>01003:</w:t>
      </w:r>
      <w:r w:rsidRPr="008F5CE8">
        <w:rPr>
          <w:rFonts w:ascii="Times New Roman"/>
        </w:rPr>
        <w:tab/>
      </w:r>
      <w:r w:rsidRPr="008F5CE8">
        <w:t>AGGREGATES</w:t>
      </w:r>
      <w:r w:rsidRPr="008F5CE8">
        <w:rPr>
          <w:rFonts w:ascii="Times New Roman"/>
          <w:spacing w:val="-2"/>
        </w:rPr>
        <w:t xml:space="preserve"> </w:t>
      </w:r>
      <w:r w:rsidRPr="008F5CE8">
        <w:t>FOR</w:t>
      </w:r>
      <w:r w:rsidRPr="008F5CE8">
        <w:rPr>
          <w:rFonts w:ascii="Times New Roman"/>
        </w:rPr>
        <w:t xml:space="preserve"> </w:t>
      </w:r>
      <w:r w:rsidRPr="008F5CE8">
        <w:t>GREEN</w:t>
      </w:r>
      <w:r w:rsidRPr="008F5CE8">
        <w:rPr>
          <w:rFonts w:ascii="Times New Roman"/>
          <w:spacing w:val="2"/>
        </w:rPr>
        <w:t xml:space="preserve"> </w:t>
      </w:r>
      <w:r w:rsidRPr="008F5CE8">
        <w:t>INFRASTRUCTURE</w:t>
      </w:r>
      <w:r w:rsidRPr="008F5CE8">
        <w:rPr>
          <w:rFonts w:ascii="Times New Roman"/>
          <w:spacing w:val="3"/>
        </w:rPr>
        <w:t xml:space="preserve"> </w:t>
      </w:r>
      <w:r w:rsidRPr="008F5CE8">
        <w:rPr>
          <w:spacing w:val="-2"/>
        </w:rPr>
        <w:t>FACILITIES</w:t>
      </w:r>
    </w:p>
    <w:p w14:paraId="2EA3DB27" w14:textId="77777777" w:rsidR="000800BB" w:rsidRPr="008F5CE8" w:rsidRDefault="000800BB">
      <w:pPr>
        <w:pStyle w:val="BodyText"/>
        <w:spacing w:before="226"/>
        <w:ind w:left="0" w:firstLine="0"/>
      </w:pPr>
    </w:p>
    <w:p w14:paraId="2EA3DB28" w14:textId="511C444A" w:rsidR="000800BB" w:rsidRPr="008F5CE8" w:rsidRDefault="00B32805">
      <w:pPr>
        <w:pStyle w:val="Heading1"/>
        <w:spacing w:before="0"/>
      </w:pPr>
      <w:r w:rsidRPr="008F5CE8">
        <w:t>GI</w:t>
      </w:r>
      <w:r w:rsidRPr="008F5CE8">
        <w:rPr>
          <w:rFonts w:ascii="Times New Roman"/>
          <w:b w:val="0"/>
        </w:rPr>
        <w:t xml:space="preserve"> </w:t>
      </w:r>
      <w:r w:rsidR="004D41D2">
        <w:t>00606</w:t>
      </w:r>
      <w:r w:rsidRPr="008F5CE8">
        <w:t>.03</w:t>
      </w:r>
      <w:r w:rsidRPr="008F5CE8">
        <w:rPr>
          <w:rFonts w:ascii="Times New Roman"/>
          <w:b w:val="0"/>
          <w:spacing w:val="4"/>
        </w:rPr>
        <w:t xml:space="preserve"> </w:t>
      </w:r>
      <w:r w:rsidRPr="008F5CE8">
        <w:t>Applicable</w:t>
      </w:r>
      <w:r w:rsidRPr="008F5CE8">
        <w:rPr>
          <w:rFonts w:ascii="Times New Roman"/>
          <w:b w:val="0"/>
          <w:spacing w:val="-1"/>
        </w:rPr>
        <w:t xml:space="preserve"> </w:t>
      </w:r>
      <w:r w:rsidRPr="008F5CE8">
        <w:rPr>
          <w:spacing w:val="-2"/>
        </w:rPr>
        <w:t>Standards</w:t>
      </w:r>
    </w:p>
    <w:p w14:paraId="2EA3DB29" w14:textId="77777777" w:rsidR="000800BB" w:rsidRPr="008F5CE8" w:rsidRDefault="00AE3B36" w:rsidP="004652AB">
      <w:pPr>
        <w:pStyle w:val="ListParagraph"/>
        <w:numPr>
          <w:ilvl w:val="0"/>
          <w:numId w:val="3"/>
        </w:numPr>
        <w:tabs>
          <w:tab w:val="left" w:pos="477"/>
        </w:tabs>
        <w:spacing w:before="225"/>
        <w:ind w:left="477" w:hanging="358"/>
      </w:pPr>
      <w:r w:rsidRPr="008F5CE8">
        <w:t>American</w:t>
      </w:r>
      <w:r w:rsidRPr="008F5CE8">
        <w:rPr>
          <w:rFonts w:ascii="Times New Roman"/>
          <w:spacing w:val="4"/>
        </w:rPr>
        <w:t xml:space="preserve"> </w:t>
      </w:r>
      <w:r w:rsidRPr="008F5CE8">
        <w:t>Society</w:t>
      </w:r>
      <w:r w:rsidRPr="008F5CE8">
        <w:rPr>
          <w:rFonts w:ascii="Times New Roman"/>
          <w:spacing w:val="-1"/>
        </w:rPr>
        <w:t xml:space="preserve"> </w:t>
      </w:r>
      <w:r w:rsidRPr="008F5CE8">
        <w:t>for</w:t>
      </w:r>
      <w:r w:rsidRPr="008F5CE8">
        <w:rPr>
          <w:rFonts w:ascii="Times New Roman"/>
          <w:spacing w:val="1"/>
        </w:rPr>
        <w:t xml:space="preserve"> </w:t>
      </w:r>
      <w:r w:rsidRPr="008F5CE8">
        <w:t>Testing</w:t>
      </w:r>
      <w:r w:rsidRPr="008F5CE8">
        <w:rPr>
          <w:rFonts w:ascii="Times New Roman"/>
          <w:spacing w:val="4"/>
        </w:rPr>
        <w:t xml:space="preserve"> </w:t>
      </w:r>
      <w:r w:rsidRPr="008F5CE8">
        <w:t>and</w:t>
      </w:r>
      <w:r w:rsidRPr="008F5CE8">
        <w:rPr>
          <w:rFonts w:ascii="Times New Roman"/>
          <w:spacing w:val="4"/>
        </w:rPr>
        <w:t xml:space="preserve"> </w:t>
      </w:r>
      <w:r w:rsidRPr="008F5CE8">
        <w:t>Materials</w:t>
      </w:r>
      <w:r w:rsidRPr="008F5CE8">
        <w:rPr>
          <w:rFonts w:ascii="Times New Roman"/>
          <w:spacing w:val="3"/>
        </w:rPr>
        <w:t xml:space="preserve"> </w:t>
      </w:r>
      <w:r w:rsidRPr="008F5CE8">
        <w:rPr>
          <w:spacing w:val="-2"/>
        </w:rPr>
        <w:t>(ASTM):</w:t>
      </w:r>
    </w:p>
    <w:p w14:paraId="2EA3DB2A" w14:textId="77777777" w:rsidR="000800BB" w:rsidRPr="008F5CE8" w:rsidRDefault="00AE3B36" w:rsidP="004652AB">
      <w:pPr>
        <w:pStyle w:val="ListParagraph"/>
        <w:numPr>
          <w:ilvl w:val="1"/>
          <w:numId w:val="3"/>
        </w:numPr>
        <w:tabs>
          <w:tab w:val="left" w:pos="1019"/>
          <w:tab w:val="left" w:pos="1919"/>
        </w:tabs>
        <w:ind w:left="1019"/>
      </w:pPr>
      <w:r w:rsidRPr="008F5CE8">
        <w:t>C</w:t>
      </w:r>
      <w:r w:rsidRPr="008F5CE8">
        <w:rPr>
          <w:rFonts w:ascii="Times New Roman"/>
          <w:spacing w:val="6"/>
        </w:rPr>
        <w:t xml:space="preserve"> </w:t>
      </w:r>
      <w:r w:rsidRPr="008F5CE8">
        <w:rPr>
          <w:spacing w:val="-5"/>
        </w:rPr>
        <w:t>33</w:t>
      </w:r>
      <w:r w:rsidRPr="008F5CE8">
        <w:rPr>
          <w:rFonts w:ascii="Times New Roman"/>
        </w:rPr>
        <w:tab/>
      </w:r>
      <w:r w:rsidRPr="008F5CE8">
        <w:t>Specification</w:t>
      </w:r>
      <w:r w:rsidRPr="008F5CE8">
        <w:rPr>
          <w:rFonts w:ascii="Times New Roman"/>
          <w:spacing w:val="-1"/>
        </w:rPr>
        <w:t xml:space="preserve"> </w:t>
      </w:r>
      <w:r w:rsidRPr="008F5CE8">
        <w:t>for</w:t>
      </w:r>
      <w:r w:rsidRPr="008F5CE8">
        <w:rPr>
          <w:rFonts w:ascii="Times New Roman"/>
          <w:spacing w:val="3"/>
        </w:rPr>
        <w:t xml:space="preserve"> </w:t>
      </w:r>
      <w:r w:rsidRPr="008F5CE8">
        <w:t>Concrete</w:t>
      </w:r>
      <w:r w:rsidRPr="008F5CE8">
        <w:rPr>
          <w:rFonts w:ascii="Times New Roman"/>
          <w:spacing w:val="3"/>
        </w:rPr>
        <w:t xml:space="preserve"> </w:t>
      </w:r>
      <w:r w:rsidRPr="008F5CE8">
        <w:rPr>
          <w:spacing w:val="-2"/>
        </w:rPr>
        <w:t>Aggregates</w:t>
      </w:r>
    </w:p>
    <w:p w14:paraId="2EA3DB2B" w14:textId="77777777" w:rsidR="000800BB" w:rsidRPr="008F5CE8" w:rsidRDefault="00AE3B36" w:rsidP="004652AB">
      <w:pPr>
        <w:pStyle w:val="ListParagraph"/>
        <w:numPr>
          <w:ilvl w:val="1"/>
          <w:numId w:val="3"/>
        </w:numPr>
        <w:tabs>
          <w:tab w:val="left" w:pos="1019"/>
          <w:tab w:val="left" w:pos="1919"/>
        </w:tabs>
        <w:ind w:left="1019"/>
      </w:pPr>
      <w:r w:rsidRPr="008F5CE8">
        <w:t>C</w:t>
      </w:r>
      <w:r w:rsidRPr="008F5CE8">
        <w:rPr>
          <w:rFonts w:ascii="Times New Roman"/>
          <w:spacing w:val="6"/>
        </w:rPr>
        <w:t xml:space="preserve"> </w:t>
      </w:r>
      <w:r w:rsidRPr="008F5CE8">
        <w:rPr>
          <w:spacing w:val="-5"/>
        </w:rPr>
        <w:t>136</w:t>
      </w:r>
      <w:r w:rsidRPr="008F5CE8">
        <w:rPr>
          <w:rFonts w:ascii="Times New Roman"/>
        </w:rPr>
        <w:tab/>
      </w:r>
      <w:r w:rsidRPr="008F5CE8">
        <w:t>Method</w:t>
      </w:r>
      <w:r w:rsidRPr="008F5CE8">
        <w:rPr>
          <w:rFonts w:ascii="Times New Roman"/>
          <w:spacing w:val="1"/>
        </w:rPr>
        <w:t xml:space="preserve"> </w:t>
      </w:r>
      <w:r w:rsidRPr="008F5CE8">
        <w:t>for</w:t>
      </w:r>
      <w:r w:rsidRPr="008F5CE8">
        <w:rPr>
          <w:rFonts w:ascii="Times New Roman"/>
          <w:spacing w:val="5"/>
        </w:rPr>
        <w:t xml:space="preserve"> </w:t>
      </w:r>
      <w:r w:rsidRPr="008F5CE8">
        <w:t>Sieve</w:t>
      </w:r>
      <w:r w:rsidRPr="008F5CE8">
        <w:rPr>
          <w:rFonts w:ascii="Times New Roman"/>
          <w:spacing w:val="4"/>
        </w:rPr>
        <w:t xml:space="preserve"> </w:t>
      </w:r>
      <w:r w:rsidRPr="008F5CE8">
        <w:t>Analysis</w:t>
      </w:r>
      <w:r w:rsidRPr="008F5CE8">
        <w:rPr>
          <w:rFonts w:ascii="Times New Roman"/>
          <w:spacing w:val="2"/>
        </w:rPr>
        <w:t xml:space="preserve"> </w:t>
      </w:r>
      <w:r w:rsidRPr="008F5CE8">
        <w:t>for</w:t>
      </w:r>
      <w:r w:rsidRPr="008F5CE8">
        <w:rPr>
          <w:rFonts w:ascii="Times New Roman"/>
          <w:spacing w:val="5"/>
        </w:rPr>
        <w:t xml:space="preserve"> </w:t>
      </w:r>
      <w:r w:rsidRPr="008F5CE8">
        <w:t>Fine</w:t>
      </w:r>
      <w:r w:rsidRPr="008F5CE8">
        <w:rPr>
          <w:rFonts w:ascii="Times New Roman"/>
          <w:spacing w:val="4"/>
        </w:rPr>
        <w:t xml:space="preserve"> </w:t>
      </w:r>
      <w:r w:rsidRPr="008F5CE8">
        <w:t>and</w:t>
      </w:r>
      <w:r w:rsidRPr="008F5CE8">
        <w:rPr>
          <w:rFonts w:ascii="Times New Roman"/>
          <w:spacing w:val="1"/>
        </w:rPr>
        <w:t xml:space="preserve"> </w:t>
      </w:r>
      <w:r w:rsidRPr="008F5CE8">
        <w:t>Coarse</w:t>
      </w:r>
      <w:r w:rsidRPr="008F5CE8">
        <w:rPr>
          <w:rFonts w:ascii="Times New Roman"/>
          <w:spacing w:val="1"/>
        </w:rPr>
        <w:t xml:space="preserve"> </w:t>
      </w:r>
      <w:r w:rsidRPr="008F5CE8">
        <w:rPr>
          <w:spacing w:val="-2"/>
        </w:rPr>
        <w:t>Aggregate</w:t>
      </w:r>
    </w:p>
    <w:p w14:paraId="00114BAB" w14:textId="63288911" w:rsidR="00F972B8" w:rsidRPr="008F5CE8" w:rsidRDefault="00F972B8" w:rsidP="004652AB">
      <w:pPr>
        <w:pStyle w:val="ListParagraph"/>
        <w:numPr>
          <w:ilvl w:val="1"/>
          <w:numId w:val="3"/>
        </w:numPr>
        <w:tabs>
          <w:tab w:val="left" w:pos="1019"/>
          <w:tab w:val="left" w:pos="1919"/>
        </w:tabs>
        <w:ind w:left="1019"/>
      </w:pPr>
      <w:r w:rsidRPr="008F5CE8">
        <w:rPr>
          <w:spacing w:val="-2"/>
        </w:rPr>
        <w:t>C 42</w:t>
      </w:r>
      <w:r w:rsidRPr="008F5CE8">
        <w:rPr>
          <w:spacing w:val="-2"/>
        </w:rPr>
        <w:tab/>
      </w:r>
      <w:r w:rsidRPr="008F5CE8">
        <w:t>Standard</w:t>
      </w:r>
      <w:r w:rsidRPr="008F5CE8">
        <w:rPr>
          <w:spacing w:val="-15"/>
        </w:rPr>
        <w:t xml:space="preserve"> </w:t>
      </w:r>
      <w:r w:rsidRPr="008F5CE8">
        <w:t>Test</w:t>
      </w:r>
      <w:r w:rsidRPr="008F5CE8">
        <w:rPr>
          <w:spacing w:val="-16"/>
        </w:rPr>
        <w:t xml:space="preserve"> </w:t>
      </w:r>
      <w:r w:rsidRPr="008F5CE8">
        <w:t>Method</w:t>
      </w:r>
      <w:r w:rsidRPr="008F5CE8">
        <w:rPr>
          <w:spacing w:val="-15"/>
        </w:rPr>
        <w:t xml:space="preserve"> </w:t>
      </w:r>
      <w:r w:rsidRPr="008F5CE8">
        <w:t>for</w:t>
      </w:r>
      <w:r w:rsidRPr="008F5CE8">
        <w:rPr>
          <w:spacing w:val="-15"/>
        </w:rPr>
        <w:t xml:space="preserve"> </w:t>
      </w:r>
      <w:r w:rsidRPr="008F5CE8">
        <w:t>Obtaining</w:t>
      </w:r>
      <w:r w:rsidRPr="008F5CE8">
        <w:rPr>
          <w:spacing w:val="-15"/>
        </w:rPr>
        <w:t xml:space="preserve"> </w:t>
      </w:r>
      <w:r w:rsidRPr="008F5CE8">
        <w:t>and</w:t>
      </w:r>
      <w:r w:rsidRPr="008F5CE8">
        <w:rPr>
          <w:spacing w:val="-16"/>
        </w:rPr>
        <w:t xml:space="preserve"> </w:t>
      </w:r>
      <w:r w:rsidRPr="008F5CE8">
        <w:t>Testing</w:t>
      </w:r>
      <w:r w:rsidRPr="008F5CE8">
        <w:rPr>
          <w:spacing w:val="-15"/>
        </w:rPr>
        <w:t xml:space="preserve"> </w:t>
      </w:r>
      <w:r w:rsidRPr="008F5CE8">
        <w:t>Drilled</w:t>
      </w:r>
      <w:r w:rsidRPr="008F5CE8">
        <w:rPr>
          <w:spacing w:val="-15"/>
        </w:rPr>
        <w:t xml:space="preserve"> </w:t>
      </w:r>
      <w:r w:rsidRPr="008F5CE8">
        <w:t>Cores</w:t>
      </w:r>
      <w:r w:rsidRPr="008F5CE8">
        <w:rPr>
          <w:spacing w:val="-16"/>
        </w:rPr>
        <w:t xml:space="preserve"> </w:t>
      </w:r>
      <w:r w:rsidRPr="008F5CE8">
        <w:t xml:space="preserve">and Sawed </w:t>
      </w:r>
      <w:r w:rsidRPr="008F5CE8">
        <w:tab/>
        <w:t>Beams of Concrete</w:t>
      </w:r>
    </w:p>
    <w:p w14:paraId="18825D5D" w14:textId="6E22E7DE" w:rsidR="00F972B8" w:rsidRPr="008F5CE8" w:rsidRDefault="00F972B8" w:rsidP="004652AB">
      <w:pPr>
        <w:pStyle w:val="ListParagraph"/>
        <w:numPr>
          <w:ilvl w:val="1"/>
          <w:numId w:val="3"/>
        </w:numPr>
      </w:pPr>
      <w:r w:rsidRPr="008F5CE8">
        <w:t xml:space="preserve">C 78       Standard Test Method for Flexural Strength of Concrete (Using Simple </w:t>
      </w:r>
      <w:r w:rsidRPr="008F5CE8">
        <w:tab/>
      </w:r>
      <w:r w:rsidRPr="008F5CE8">
        <w:tab/>
        <w:t xml:space="preserve">        Beam with Third-Point Loading)</w:t>
      </w:r>
    </w:p>
    <w:p w14:paraId="37AB0B29" w14:textId="60840EBE" w:rsidR="00F972B8" w:rsidRPr="008F5CE8" w:rsidRDefault="00F972B8" w:rsidP="004652AB">
      <w:pPr>
        <w:pStyle w:val="ListParagraph"/>
        <w:numPr>
          <w:ilvl w:val="1"/>
          <w:numId w:val="3"/>
        </w:numPr>
        <w:tabs>
          <w:tab w:val="left" w:pos="1019"/>
          <w:tab w:val="left" w:pos="1919"/>
        </w:tabs>
        <w:ind w:left="1019"/>
      </w:pPr>
      <w:r w:rsidRPr="008F5CE8">
        <w:t>C 136</w:t>
      </w:r>
      <w:r w:rsidRPr="008F5CE8">
        <w:tab/>
        <w:t>Standard Test Method for Sieve Analysis of Fine and Coarse Aggregates</w:t>
      </w:r>
    </w:p>
    <w:p w14:paraId="537E76AA" w14:textId="1CD85F8B" w:rsidR="00F972B8" w:rsidRPr="008F5CE8" w:rsidRDefault="00F972B8" w:rsidP="004652AB">
      <w:pPr>
        <w:pStyle w:val="ListParagraph"/>
        <w:numPr>
          <w:ilvl w:val="1"/>
          <w:numId w:val="3"/>
        </w:numPr>
        <w:tabs>
          <w:tab w:val="left" w:pos="1019"/>
          <w:tab w:val="left" w:pos="1919"/>
        </w:tabs>
        <w:ind w:left="1019"/>
      </w:pPr>
      <w:r w:rsidRPr="008F5CE8">
        <w:t>C 1116</w:t>
      </w:r>
      <w:r w:rsidRPr="008F5CE8">
        <w:tab/>
        <w:t>Standard Specification for Fiber-Reinforced Concrete</w:t>
      </w:r>
    </w:p>
    <w:p w14:paraId="39C83215" w14:textId="05C619E5" w:rsidR="00F972B8" w:rsidRPr="008F5CE8" w:rsidRDefault="00F972B8" w:rsidP="004652AB">
      <w:pPr>
        <w:pStyle w:val="ListParagraph"/>
        <w:numPr>
          <w:ilvl w:val="1"/>
          <w:numId w:val="3"/>
        </w:numPr>
        <w:tabs>
          <w:tab w:val="left" w:pos="1019"/>
          <w:tab w:val="left" w:pos="1919"/>
        </w:tabs>
        <w:ind w:left="1019"/>
      </w:pPr>
      <w:r w:rsidRPr="008F5CE8">
        <w:t>C 1688</w:t>
      </w:r>
      <w:r w:rsidRPr="008F5CE8">
        <w:tab/>
        <w:t xml:space="preserve">Standard Test Method for Density and Void Content of Freshly Mixed Pervious </w:t>
      </w:r>
      <w:r w:rsidRPr="008F5CE8">
        <w:tab/>
        <w:t>Concrete</w:t>
      </w:r>
    </w:p>
    <w:p w14:paraId="5852FF29" w14:textId="231D60E6" w:rsidR="00CB21EB" w:rsidRPr="008F5CE8" w:rsidRDefault="00CB21EB" w:rsidP="004652AB">
      <w:pPr>
        <w:pStyle w:val="ListParagraph"/>
        <w:numPr>
          <w:ilvl w:val="1"/>
          <w:numId w:val="3"/>
        </w:numPr>
        <w:tabs>
          <w:tab w:val="left" w:pos="1019"/>
          <w:tab w:val="left" w:pos="1919"/>
        </w:tabs>
        <w:ind w:left="1019"/>
      </w:pPr>
      <w:r w:rsidRPr="008F5CE8">
        <w:rPr>
          <w:spacing w:val="-2"/>
        </w:rPr>
        <w:t xml:space="preserve">C </w:t>
      </w:r>
      <w:r w:rsidR="00FC6229" w:rsidRPr="008F5CE8">
        <w:rPr>
          <w:spacing w:val="-2"/>
        </w:rPr>
        <w:t>1701/1701M09</w:t>
      </w:r>
      <w:r w:rsidR="00FC6229" w:rsidRPr="008F5CE8">
        <w:rPr>
          <w:spacing w:val="-2"/>
        </w:rPr>
        <w:tab/>
      </w:r>
      <w:r w:rsidR="008E6D7B" w:rsidRPr="008F5CE8">
        <w:rPr>
          <w:spacing w:val="-2"/>
        </w:rPr>
        <w:t xml:space="preserve">Standard Test method for Infiltration Rate of In Place Pervious </w:t>
      </w:r>
      <w:r w:rsidR="00C43D98" w:rsidRPr="008F5CE8">
        <w:rPr>
          <w:spacing w:val="-2"/>
        </w:rPr>
        <w:tab/>
      </w:r>
      <w:r w:rsidR="00C43D98" w:rsidRPr="008F5CE8">
        <w:rPr>
          <w:spacing w:val="-2"/>
        </w:rPr>
        <w:tab/>
      </w:r>
      <w:r w:rsidR="00C43D98" w:rsidRPr="008F5CE8">
        <w:rPr>
          <w:spacing w:val="-2"/>
        </w:rPr>
        <w:tab/>
      </w:r>
      <w:r w:rsidR="00C43D98" w:rsidRPr="008F5CE8">
        <w:rPr>
          <w:spacing w:val="-2"/>
        </w:rPr>
        <w:tab/>
      </w:r>
      <w:r w:rsidR="008E6D7B" w:rsidRPr="008F5CE8">
        <w:rPr>
          <w:spacing w:val="-2"/>
        </w:rPr>
        <w:t>Concrete</w:t>
      </w:r>
    </w:p>
    <w:p w14:paraId="2EA3DB30" w14:textId="20905E86" w:rsidR="000800BB" w:rsidRPr="008F5CE8" w:rsidRDefault="00AE3B36" w:rsidP="004652AB">
      <w:pPr>
        <w:pStyle w:val="ListParagraph"/>
        <w:numPr>
          <w:ilvl w:val="1"/>
          <w:numId w:val="3"/>
        </w:numPr>
        <w:tabs>
          <w:tab w:val="left" w:pos="1019"/>
        </w:tabs>
        <w:ind w:left="1019"/>
      </w:pPr>
      <w:r w:rsidRPr="008F5CE8">
        <w:t>D</w:t>
      </w:r>
      <w:r w:rsidRPr="008F5CE8">
        <w:rPr>
          <w:rFonts w:ascii="Times New Roman"/>
          <w:spacing w:val="3"/>
        </w:rPr>
        <w:t xml:space="preserve"> </w:t>
      </w:r>
      <w:r w:rsidRPr="008F5CE8">
        <w:t>698</w:t>
      </w:r>
      <w:r w:rsidRPr="008F5CE8">
        <w:rPr>
          <w:rFonts w:ascii="Times New Roman"/>
          <w:spacing w:val="5"/>
        </w:rPr>
        <w:t xml:space="preserve"> </w:t>
      </w:r>
      <w:r w:rsidR="0047653B" w:rsidRPr="008F5CE8">
        <w:t>&amp;</w:t>
      </w:r>
      <w:r w:rsidRPr="008F5CE8">
        <w:rPr>
          <w:rFonts w:ascii="Times New Roman"/>
          <w:spacing w:val="4"/>
        </w:rPr>
        <w:t xml:space="preserve"> </w:t>
      </w:r>
      <w:r w:rsidRPr="008F5CE8">
        <w:t>D</w:t>
      </w:r>
      <w:r w:rsidRPr="008F5CE8">
        <w:rPr>
          <w:rFonts w:ascii="Times New Roman"/>
          <w:spacing w:val="2"/>
        </w:rPr>
        <w:t xml:space="preserve"> </w:t>
      </w:r>
      <w:r w:rsidRPr="008F5CE8">
        <w:t>1557</w:t>
      </w:r>
      <w:r w:rsidRPr="008F5CE8">
        <w:rPr>
          <w:rFonts w:ascii="Times New Roman"/>
          <w:spacing w:val="36"/>
        </w:rPr>
        <w:t xml:space="preserve">  </w:t>
      </w:r>
      <w:r w:rsidRPr="008F5CE8">
        <w:t>Test</w:t>
      </w:r>
      <w:r w:rsidRPr="008F5CE8">
        <w:rPr>
          <w:rFonts w:ascii="Times New Roman"/>
          <w:spacing w:val="6"/>
        </w:rPr>
        <w:t xml:space="preserve"> </w:t>
      </w:r>
      <w:r w:rsidRPr="008F5CE8">
        <w:t>Methods</w:t>
      </w:r>
      <w:r w:rsidRPr="008F5CE8">
        <w:rPr>
          <w:rFonts w:ascii="Times New Roman"/>
          <w:spacing w:val="3"/>
        </w:rPr>
        <w:t xml:space="preserve"> </w:t>
      </w:r>
      <w:r w:rsidRPr="008F5CE8">
        <w:t>for</w:t>
      </w:r>
      <w:r w:rsidRPr="008F5CE8">
        <w:rPr>
          <w:rFonts w:ascii="Times New Roman"/>
          <w:spacing w:val="3"/>
        </w:rPr>
        <w:t xml:space="preserve"> </w:t>
      </w:r>
      <w:r w:rsidRPr="008F5CE8">
        <w:t>Moisture</w:t>
      </w:r>
      <w:r w:rsidRPr="008F5CE8">
        <w:rPr>
          <w:rFonts w:ascii="Times New Roman"/>
          <w:spacing w:val="5"/>
        </w:rPr>
        <w:t xml:space="preserve"> </w:t>
      </w:r>
      <w:r w:rsidRPr="008F5CE8">
        <w:t>Density</w:t>
      </w:r>
      <w:r w:rsidRPr="008F5CE8">
        <w:rPr>
          <w:rFonts w:ascii="Times New Roman"/>
          <w:spacing w:val="3"/>
        </w:rPr>
        <w:t xml:space="preserve"> </w:t>
      </w:r>
      <w:r w:rsidRPr="008F5CE8">
        <w:t>Relations</w:t>
      </w:r>
      <w:r w:rsidRPr="008F5CE8">
        <w:rPr>
          <w:rFonts w:ascii="Times New Roman"/>
          <w:spacing w:val="4"/>
        </w:rPr>
        <w:t xml:space="preserve"> </w:t>
      </w:r>
      <w:r w:rsidRPr="008F5CE8">
        <w:t>of</w:t>
      </w:r>
      <w:r w:rsidRPr="008F5CE8">
        <w:rPr>
          <w:rFonts w:ascii="Times New Roman"/>
          <w:spacing w:val="5"/>
        </w:rPr>
        <w:t xml:space="preserve"> </w:t>
      </w:r>
      <w:r w:rsidRPr="008F5CE8">
        <w:t>Soil</w:t>
      </w:r>
      <w:r w:rsidRPr="008F5CE8">
        <w:rPr>
          <w:rFonts w:ascii="Times New Roman"/>
          <w:spacing w:val="4"/>
        </w:rPr>
        <w:t xml:space="preserve"> </w:t>
      </w:r>
      <w:r w:rsidRPr="008F5CE8">
        <w:t>and</w:t>
      </w:r>
      <w:r w:rsidRPr="008F5CE8">
        <w:rPr>
          <w:rFonts w:ascii="Times New Roman"/>
          <w:spacing w:val="5"/>
        </w:rPr>
        <w:t xml:space="preserve"> </w:t>
      </w:r>
      <w:r w:rsidRPr="008F5CE8">
        <w:rPr>
          <w:spacing w:val="-4"/>
        </w:rPr>
        <w:t>Soil</w:t>
      </w:r>
    </w:p>
    <w:p w14:paraId="2EA3DB31" w14:textId="4D4E99C9" w:rsidR="000800BB" w:rsidRPr="008F5CE8" w:rsidRDefault="0047653B" w:rsidP="0047653B">
      <w:pPr>
        <w:pStyle w:val="BodyText"/>
        <w:ind w:left="1498" w:firstLine="0"/>
      </w:pPr>
      <w:r w:rsidRPr="008F5CE8">
        <w:t xml:space="preserve">       </w:t>
      </w:r>
      <w:r w:rsidR="00AE3B36" w:rsidRPr="008F5CE8">
        <w:t>Aggregate</w:t>
      </w:r>
      <w:r w:rsidR="00AE3B36" w:rsidRPr="008F5CE8">
        <w:rPr>
          <w:rFonts w:ascii="Times New Roman"/>
          <w:spacing w:val="5"/>
        </w:rPr>
        <w:t xml:space="preserve"> </w:t>
      </w:r>
      <w:r w:rsidR="00AE3B36" w:rsidRPr="008F5CE8">
        <w:rPr>
          <w:spacing w:val="-2"/>
        </w:rPr>
        <w:t>Mixtures</w:t>
      </w:r>
    </w:p>
    <w:p w14:paraId="2EA3DB34" w14:textId="52E0504B" w:rsidR="000800BB" w:rsidRPr="008F5CE8" w:rsidRDefault="00F972B8" w:rsidP="004652AB">
      <w:pPr>
        <w:pStyle w:val="ListParagraph"/>
        <w:numPr>
          <w:ilvl w:val="1"/>
          <w:numId w:val="3"/>
        </w:numPr>
      </w:pPr>
      <w:r w:rsidRPr="008F5CE8">
        <w:t xml:space="preserve">D 1751   Standard Speciﬁcation for Preformed Expansion Joint Filler for Concrete </w:t>
      </w:r>
      <w:r w:rsidRPr="008F5CE8">
        <w:tab/>
      </w:r>
      <w:r w:rsidRPr="008F5CE8">
        <w:tab/>
        <w:t xml:space="preserve">        Paving and Structural Construction (Non-extruding and Resilient Bituminous   </w:t>
      </w:r>
      <w:r w:rsidRPr="008F5CE8">
        <w:tab/>
        <w:t xml:space="preserve">        Types)</w:t>
      </w:r>
      <w:r w:rsidRPr="008F5CE8">
        <w:tab/>
      </w:r>
    </w:p>
    <w:p w14:paraId="6457DDEE" w14:textId="77777777" w:rsidR="00C10385" w:rsidRPr="008F5CE8" w:rsidRDefault="00C10385" w:rsidP="00C10385">
      <w:pPr>
        <w:pStyle w:val="ListParagraph"/>
        <w:ind w:left="1020" w:firstLine="0"/>
      </w:pPr>
    </w:p>
    <w:p w14:paraId="2EA3DB39" w14:textId="4AB1F570" w:rsidR="000800BB" w:rsidRPr="008F5CE8" w:rsidRDefault="00B32805" w:rsidP="00C10385">
      <w:pPr>
        <w:ind w:left="119"/>
        <w:rPr>
          <w:rFonts w:ascii="Times New Roman"/>
          <w:spacing w:val="4"/>
        </w:rPr>
      </w:pPr>
      <w:r w:rsidRPr="008F5CE8">
        <w:rPr>
          <w:b/>
        </w:rPr>
        <w:t>GI</w:t>
      </w:r>
      <w:r w:rsidRPr="008F5CE8">
        <w:rPr>
          <w:rFonts w:ascii="Times New Roman"/>
          <w:spacing w:val="1"/>
        </w:rPr>
        <w:t xml:space="preserve"> </w:t>
      </w:r>
      <w:r w:rsidR="004D41D2">
        <w:rPr>
          <w:b/>
        </w:rPr>
        <w:t>00606</w:t>
      </w:r>
      <w:r w:rsidRPr="008F5CE8">
        <w:rPr>
          <w:b/>
        </w:rPr>
        <w:t>.04</w:t>
      </w:r>
      <w:r w:rsidRPr="008F5CE8">
        <w:rPr>
          <w:rFonts w:ascii="Times New Roman"/>
          <w:spacing w:val="3"/>
        </w:rPr>
        <w:t xml:space="preserve"> </w:t>
      </w:r>
      <w:r w:rsidRPr="008F5CE8">
        <w:rPr>
          <w:b/>
        </w:rPr>
        <w:t>Submittals.</w:t>
      </w:r>
      <w:r w:rsidRPr="008F5CE8">
        <w:rPr>
          <w:rFonts w:ascii="Times New Roman"/>
          <w:spacing w:val="4"/>
        </w:rPr>
        <w:t xml:space="preserve"> </w:t>
      </w:r>
    </w:p>
    <w:p w14:paraId="25E3C31C" w14:textId="77777777" w:rsidR="00C10385" w:rsidRPr="008F5CE8" w:rsidRDefault="00C10385" w:rsidP="00C10385">
      <w:pPr>
        <w:ind w:left="119"/>
        <w:rPr>
          <w:rFonts w:ascii="Times New Roman"/>
          <w:spacing w:val="4"/>
        </w:rPr>
      </w:pPr>
    </w:p>
    <w:p w14:paraId="148B87F1" w14:textId="044FE4E4" w:rsidR="00C10385" w:rsidRPr="008F5CE8" w:rsidRDefault="00C10385" w:rsidP="004652AB">
      <w:pPr>
        <w:pStyle w:val="ListParagraph"/>
        <w:numPr>
          <w:ilvl w:val="0"/>
          <w:numId w:val="5"/>
        </w:numPr>
      </w:pPr>
      <w:r w:rsidRPr="008F5CE8">
        <w:t>All materials requiring a submittal for review and approval must be submitted by the Contractor to project Designer prior to purchase of those materials.</w:t>
      </w:r>
    </w:p>
    <w:p w14:paraId="47EAE551" w14:textId="4173D073" w:rsidR="00C10385" w:rsidRPr="008F5CE8" w:rsidRDefault="00C10385" w:rsidP="004652AB">
      <w:pPr>
        <w:pStyle w:val="ListParagraph"/>
        <w:numPr>
          <w:ilvl w:val="0"/>
          <w:numId w:val="5"/>
        </w:numPr>
      </w:pPr>
      <w:r w:rsidRPr="008F5CE8">
        <w:t>Shop drawings that must be submitted prior to pre-construction meeting include:</w:t>
      </w:r>
    </w:p>
    <w:p w14:paraId="196C3A2E" w14:textId="225FCFE0" w:rsidR="00C10385" w:rsidRPr="008F5CE8" w:rsidRDefault="00C10385" w:rsidP="004652AB">
      <w:pPr>
        <w:pStyle w:val="ListParagraph"/>
        <w:numPr>
          <w:ilvl w:val="1"/>
          <w:numId w:val="6"/>
        </w:numPr>
      </w:pPr>
      <w:r w:rsidRPr="008F5CE8">
        <w:t>Installation plan showing layout of each precast porous concrete panel with identification mark intended for installation.</w:t>
      </w:r>
    </w:p>
    <w:p w14:paraId="6800C3CF" w14:textId="73A8A9B7" w:rsidR="00C10385" w:rsidRPr="008F5CE8" w:rsidRDefault="00C10385" w:rsidP="004652AB">
      <w:pPr>
        <w:pStyle w:val="ListParagraph"/>
        <w:numPr>
          <w:ilvl w:val="1"/>
          <w:numId w:val="6"/>
        </w:numPr>
      </w:pPr>
      <w:r w:rsidRPr="008F5CE8">
        <w:t>Individual slab drawings detailing lifting points in surface, reinforcing, finishes, and all dimensions.</w:t>
      </w:r>
    </w:p>
    <w:p w14:paraId="0064D8E2" w14:textId="79C5274B" w:rsidR="00C10385" w:rsidRPr="008F5CE8" w:rsidRDefault="00C10385" w:rsidP="004652AB">
      <w:pPr>
        <w:pStyle w:val="ListParagraph"/>
        <w:numPr>
          <w:ilvl w:val="1"/>
          <w:numId w:val="6"/>
        </w:numPr>
      </w:pPr>
      <w:r w:rsidRPr="008F5CE8">
        <w:t>Narrative of shipping, handling, and protection procedures.</w:t>
      </w:r>
    </w:p>
    <w:p w14:paraId="37E1132B" w14:textId="697859A8" w:rsidR="00C10385" w:rsidRPr="008F5CE8" w:rsidRDefault="00C10385" w:rsidP="004652AB">
      <w:pPr>
        <w:pStyle w:val="ListParagraph"/>
        <w:numPr>
          <w:ilvl w:val="0"/>
          <w:numId w:val="5"/>
        </w:numPr>
      </w:pPr>
      <w:r w:rsidRPr="008F5CE8">
        <w:t>Test results performed by an independent AASHTO Materials Reference Laboratory (AMRL) accredited testing laboratory of the following:</w:t>
      </w:r>
    </w:p>
    <w:p w14:paraId="50A933E2" w14:textId="79EEBF8A" w:rsidR="00C10385" w:rsidRPr="008F5CE8" w:rsidRDefault="00C10385" w:rsidP="004652AB">
      <w:pPr>
        <w:pStyle w:val="ListParagraph"/>
        <w:numPr>
          <w:ilvl w:val="1"/>
          <w:numId w:val="7"/>
        </w:numPr>
      </w:pPr>
      <w:r w:rsidRPr="008F5CE8">
        <w:t>Density and void content results in accordance with ASTM C1688 Standard Test Method for Density and Void Content of Freshly Mixed Pervious Concrete, and</w:t>
      </w:r>
    </w:p>
    <w:p w14:paraId="06385679" w14:textId="589BE977" w:rsidR="00C10385" w:rsidRPr="008F5CE8" w:rsidRDefault="00C10385" w:rsidP="004652AB">
      <w:pPr>
        <w:pStyle w:val="ListParagraph"/>
        <w:numPr>
          <w:ilvl w:val="1"/>
          <w:numId w:val="7"/>
        </w:numPr>
      </w:pPr>
      <w:r w:rsidRPr="008F5CE8">
        <w:t>Flexural strength test results in accordance with ASTM C78 Flexural Strength of Concrete. Three (3) saw-cut concrete beams prepared specifically for testing purposes as per ASTM C78, with the same concrete mix and reinforcing characteristics would be representative of a full-size panel. Changes in reinforcement configuration for testing purposes will not be permitted. The Contractor must submit a drawing for approval of the concrete beams intended for testing with all the reinforcing and lifting hook placements indicated. No end caps on the beams intended for testing will be permitted. One percent (1%) of the total number of panels intended for the entire project will be tested for compliance with the specifications.</w:t>
      </w:r>
    </w:p>
    <w:p w14:paraId="1EB01DFA" w14:textId="5353EFF1" w:rsidR="00C10385" w:rsidRPr="008F5CE8" w:rsidRDefault="00C10385" w:rsidP="004652AB">
      <w:pPr>
        <w:pStyle w:val="ListParagraph"/>
        <w:numPr>
          <w:ilvl w:val="1"/>
          <w:numId w:val="7"/>
        </w:numPr>
      </w:pPr>
      <w:r w:rsidRPr="008F5CE8">
        <w:t xml:space="preserve">Infiltration rate of Precast Porous Concrete Paving Panels in accordance with ASTM C1701 Standard Test Method for Infiltration Rate of In-Place Pervious Concrete. One percent (1%) of the total number of panels intended for the entire </w:t>
      </w:r>
      <w:r w:rsidRPr="008F5CE8">
        <w:lastRenderedPageBreak/>
        <w:t>project will be tested for compliance with the specifications.</w:t>
      </w:r>
    </w:p>
    <w:p w14:paraId="657AD250" w14:textId="544B2C16" w:rsidR="00C10385" w:rsidRPr="008F5CE8" w:rsidRDefault="00C10385" w:rsidP="004652AB">
      <w:pPr>
        <w:pStyle w:val="ListParagraph"/>
        <w:numPr>
          <w:ilvl w:val="0"/>
          <w:numId w:val="5"/>
        </w:numPr>
      </w:pPr>
      <w:r w:rsidRPr="008F5CE8">
        <w:t>Particle size analysis in accordance with ASTM C136 with approved source(s) of supply noted.</w:t>
      </w:r>
    </w:p>
    <w:p w14:paraId="58FD5C5A" w14:textId="2735065F" w:rsidR="00C10385" w:rsidRPr="008F5CE8" w:rsidRDefault="00C10385" w:rsidP="004652AB">
      <w:pPr>
        <w:pStyle w:val="ListParagraph"/>
        <w:numPr>
          <w:ilvl w:val="0"/>
          <w:numId w:val="5"/>
        </w:numPr>
      </w:pPr>
      <w:r w:rsidRPr="008F5CE8">
        <w:t>Test method procedures to conduct percolation rate testing after installation in accordance with ASTM C1701 Test Method for Infiltration Rate of In-Place Pervious Concrete. The submittal must include information related to the testing apparatus being used (infiltration rings) for approval by the City.</w:t>
      </w:r>
    </w:p>
    <w:p w14:paraId="67A4349D" w14:textId="2E62DA04" w:rsidR="0047653B" w:rsidRPr="008F5CE8" w:rsidRDefault="00B32805" w:rsidP="00581414">
      <w:pPr>
        <w:pStyle w:val="Heading1"/>
        <w:spacing w:before="225"/>
        <w:rPr>
          <w:spacing w:val="-2"/>
        </w:rPr>
      </w:pPr>
      <w:r w:rsidRPr="008F5CE8">
        <w:t>GI</w:t>
      </w:r>
      <w:r w:rsidRPr="008F5CE8">
        <w:rPr>
          <w:rFonts w:ascii="Times New Roman"/>
          <w:b w:val="0"/>
          <w:spacing w:val="2"/>
        </w:rPr>
        <w:t xml:space="preserve"> </w:t>
      </w:r>
      <w:r w:rsidR="004D41D2">
        <w:t>00606</w:t>
      </w:r>
      <w:r w:rsidRPr="008F5CE8">
        <w:t>.05</w:t>
      </w:r>
      <w:r w:rsidRPr="008F5CE8">
        <w:rPr>
          <w:rFonts w:ascii="Times New Roman"/>
          <w:b w:val="0"/>
          <w:spacing w:val="2"/>
        </w:rPr>
        <w:t xml:space="preserve"> </w:t>
      </w:r>
      <w:r w:rsidRPr="008F5CE8">
        <w:t>Quality</w:t>
      </w:r>
      <w:r w:rsidRPr="008F5CE8">
        <w:rPr>
          <w:rFonts w:ascii="Times New Roman"/>
          <w:b w:val="0"/>
          <w:spacing w:val="4"/>
        </w:rPr>
        <w:t xml:space="preserve"> </w:t>
      </w:r>
      <w:r w:rsidRPr="008F5CE8">
        <w:rPr>
          <w:spacing w:val="-2"/>
        </w:rPr>
        <w:t>Assurance</w:t>
      </w:r>
    </w:p>
    <w:p w14:paraId="65E285B6" w14:textId="77777777" w:rsidR="00581414" w:rsidRPr="008F5CE8" w:rsidRDefault="00581414" w:rsidP="00581414">
      <w:pPr>
        <w:pStyle w:val="BodyText"/>
        <w:spacing w:line="232" w:lineRule="auto"/>
        <w:ind w:left="160" w:right="162" w:firstLine="0"/>
      </w:pPr>
    </w:p>
    <w:p w14:paraId="1802D041" w14:textId="2DE5DFBA" w:rsidR="00581414" w:rsidRPr="008F5CE8" w:rsidRDefault="00581414" w:rsidP="00581414">
      <w:pPr>
        <w:pStyle w:val="BodyText"/>
        <w:spacing w:line="232" w:lineRule="auto"/>
        <w:ind w:left="160" w:right="162" w:firstLine="0"/>
      </w:pPr>
      <w:r w:rsidRPr="008F5CE8">
        <w:t>Quality Assurance Plan</w:t>
      </w:r>
      <w:r w:rsidRPr="008F5CE8">
        <w:rPr>
          <w:spacing w:val="40"/>
        </w:rPr>
        <w:t xml:space="preserve"> </w:t>
      </w:r>
      <w:r w:rsidRPr="008F5CE8">
        <w:t xml:space="preserve">must be furnished by the Contractor and must receive approval from the </w:t>
      </w:r>
      <w:r w:rsidR="00371492">
        <w:t>Designer</w:t>
      </w:r>
      <w:r w:rsidRPr="008F5CE8">
        <w:rPr>
          <w:spacing w:val="38"/>
        </w:rPr>
        <w:t xml:space="preserve"> </w:t>
      </w:r>
      <w:r w:rsidRPr="008F5CE8">
        <w:t>at</w:t>
      </w:r>
      <w:r w:rsidRPr="008F5CE8">
        <w:rPr>
          <w:spacing w:val="31"/>
        </w:rPr>
        <w:t xml:space="preserve"> </w:t>
      </w:r>
      <w:r w:rsidRPr="008F5CE8">
        <w:t>least</w:t>
      </w:r>
      <w:r w:rsidRPr="008F5CE8">
        <w:rPr>
          <w:spacing w:val="38"/>
        </w:rPr>
        <w:t xml:space="preserve"> </w:t>
      </w:r>
      <w:r w:rsidRPr="008F5CE8">
        <w:t>five</w:t>
      </w:r>
      <w:r w:rsidRPr="008F5CE8">
        <w:rPr>
          <w:spacing w:val="37"/>
        </w:rPr>
        <w:t xml:space="preserve"> </w:t>
      </w:r>
      <w:r w:rsidRPr="008F5CE8">
        <w:t>(5)</w:t>
      </w:r>
      <w:r w:rsidRPr="008F5CE8">
        <w:rPr>
          <w:spacing w:val="35"/>
        </w:rPr>
        <w:t xml:space="preserve"> </w:t>
      </w:r>
      <w:r w:rsidRPr="008F5CE8">
        <w:t>working days</w:t>
      </w:r>
      <w:r w:rsidRPr="008F5CE8">
        <w:rPr>
          <w:spacing w:val="32"/>
        </w:rPr>
        <w:t xml:space="preserve"> </w:t>
      </w:r>
      <w:r w:rsidRPr="008F5CE8">
        <w:t>prior</w:t>
      </w:r>
      <w:r w:rsidRPr="008F5CE8">
        <w:rPr>
          <w:spacing w:val="40"/>
        </w:rPr>
        <w:t xml:space="preserve"> </w:t>
      </w:r>
      <w:r w:rsidRPr="008F5CE8">
        <w:t>to</w:t>
      </w:r>
      <w:r w:rsidRPr="008F5CE8">
        <w:rPr>
          <w:spacing w:val="40"/>
        </w:rPr>
        <w:t xml:space="preserve"> </w:t>
      </w:r>
      <w:r w:rsidRPr="008F5CE8">
        <w:t>commencing</w:t>
      </w:r>
      <w:r w:rsidRPr="008F5CE8">
        <w:rPr>
          <w:spacing w:val="35"/>
        </w:rPr>
        <w:t xml:space="preserve"> </w:t>
      </w:r>
      <w:r w:rsidRPr="008F5CE8">
        <w:t>any</w:t>
      </w:r>
      <w:r w:rsidRPr="008F5CE8">
        <w:rPr>
          <w:spacing w:val="32"/>
        </w:rPr>
        <w:t xml:space="preserve"> </w:t>
      </w:r>
      <w:r w:rsidRPr="008F5CE8">
        <w:t>work.</w:t>
      </w:r>
    </w:p>
    <w:p w14:paraId="3EFC013D" w14:textId="0F4D3C8D" w:rsidR="00581414" w:rsidRPr="008F5CE8" w:rsidRDefault="00581414" w:rsidP="00581414">
      <w:pPr>
        <w:pStyle w:val="BodyText"/>
        <w:spacing w:before="242" w:line="235" w:lineRule="auto"/>
        <w:ind w:left="160" w:right="151" w:firstLine="0"/>
      </w:pPr>
      <w:r w:rsidRPr="008F5CE8">
        <w:t>The plan must include, but is not limited to, horizontal and vertical layout of the work,</w:t>
      </w:r>
      <w:r w:rsidRPr="008F5CE8">
        <w:rPr>
          <w:spacing w:val="28"/>
        </w:rPr>
        <w:t xml:space="preserve"> </w:t>
      </w:r>
      <w:r w:rsidRPr="008F5CE8">
        <w:t xml:space="preserve">methods for the installation of the edge restraints, the methods for placing of the </w:t>
      </w:r>
      <w:r w:rsidR="000B790F">
        <w:t>subbase aggregate</w:t>
      </w:r>
      <w:r w:rsidRPr="008F5CE8">
        <w:t xml:space="preserve"> and the placing of the panels.</w:t>
      </w:r>
    </w:p>
    <w:p w14:paraId="64C860C4" w14:textId="4541BEE6" w:rsidR="00581414" w:rsidRPr="008F5CE8" w:rsidRDefault="00581414" w:rsidP="00581414">
      <w:pPr>
        <w:pStyle w:val="BodyText"/>
        <w:spacing w:before="244" w:line="232" w:lineRule="auto"/>
        <w:ind w:left="160" w:right="158" w:firstLine="0"/>
      </w:pPr>
      <w:r w:rsidRPr="008F5CE8">
        <w:t>A review of the Contractor’s Quality Assurance installation plan will be done at a pre-construction meeting</w:t>
      </w:r>
      <w:r w:rsidRPr="008F5CE8">
        <w:rPr>
          <w:spacing w:val="40"/>
        </w:rPr>
        <w:t xml:space="preserve"> </w:t>
      </w:r>
      <w:r w:rsidRPr="008F5CE8">
        <w:t>with</w:t>
      </w:r>
      <w:r w:rsidRPr="008F5CE8">
        <w:rPr>
          <w:spacing w:val="40"/>
        </w:rPr>
        <w:t xml:space="preserve"> </w:t>
      </w:r>
      <w:r w:rsidRPr="008F5CE8">
        <w:t>the</w:t>
      </w:r>
      <w:r w:rsidRPr="008F5CE8">
        <w:rPr>
          <w:spacing w:val="40"/>
        </w:rPr>
        <w:t xml:space="preserve"> </w:t>
      </w:r>
      <w:r w:rsidRPr="008F5CE8">
        <w:t>Contractor,</w:t>
      </w:r>
      <w:r w:rsidRPr="008F5CE8">
        <w:rPr>
          <w:spacing w:val="40"/>
        </w:rPr>
        <w:t xml:space="preserve"> </w:t>
      </w:r>
      <w:r w:rsidRPr="008F5CE8">
        <w:t>the</w:t>
      </w:r>
      <w:r w:rsidRPr="008F5CE8">
        <w:rPr>
          <w:spacing w:val="40"/>
        </w:rPr>
        <w:t xml:space="preserve"> </w:t>
      </w:r>
      <w:r w:rsidRPr="008F5CE8">
        <w:t>Contractor’s</w:t>
      </w:r>
      <w:r w:rsidRPr="008F5CE8">
        <w:rPr>
          <w:spacing w:val="40"/>
        </w:rPr>
        <w:t xml:space="preserve"> </w:t>
      </w:r>
      <w:r w:rsidRPr="008F5CE8">
        <w:t>panel</w:t>
      </w:r>
      <w:r w:rsidRPr="008F5CE8">
        <w:rPr>
          <w:spacing w:val="40"/>
        </w:rPr>
        <w:t xml:space="preserve"> </w:t>
      </w:r>
      <w:r w:rsidRPr="008F5CE8">
        <w:t>installer</w:t>
      </w:r>
      <w:r w:rsidRPr="008F5CE8">
        <w:rPr>
          <w:spacing w:val="40"/>
        </w:rPr>
        <w:t xml:space="preserve"> </w:t>
      </w:r>
      <w:r w:rsidRPr="008F5CE8">
        <w:t>mechanic/subcontractor,</w:t>
      </w:r>
      <w:r w:rsidRPr="008F5CE8">
        <w:rPr>
          <w:spacing w:val="40"/>
        </w:rPr>
        <w:t xml:space="preserve"> </w:t>
      </w:r>
      <w:r w:rsidRPr="008F5CE8">
        <w:t>the panel manufacturer’s representative (if present on the site), the Design</w:t>
      </w:r>
      <w:r w:rsidR="00385462">
        <w:t>er.</w:t>
      </w:r>
    </w:p>
    <w:p w14:paraId="763536B6" w14:textId="77777777" w:rsidR="00581414" w:rsidRPr="008F5CE8" w:rsidRDefault="00581414" w:rsidP="00581414">
      <w:pPr>
        <w:pStyle w:val="BodyText"/>
        <w:spacing w:before="14"/>
        <w:ind w:left="0" w:firstLine="0"/>
      </w:pPr>
    </w:p>
    <w:p w14:paraId="7280D974" w14:textId="77777777" w:rsidR="00581414" w:rsidRPr="008F5CE8" w:rsidRDefault="00581414" w:rsidP="00581414">
      <w:pPr>
        <w:pStyle w:val="BodyText"/>
        <w:spacing w:line="235" w:lineRule="auto"/>
        <w:ind w:left="160" w:right="156" w:firstLine="0"/>
      </w:pPr>
      <w:r w:rsidRPr="008F5CE8">
        <w:t>The installation Contractor must be responsible for reviewing and complying with the Manufacturer’s installation requirements including any required trainings, if applicable. The Contractor will be responsible for reviewing and abiding by the Manufacturer’s Handling and Installation instructions.</w:t>
      </w:r>
    </w:p>
    <w:p w14:paraId="2544E87D" w14:textId="77777777" w:rsidR="00581414" w:rsidRPr="008F5CE8" w:rsidRDefault="00581414" w:rsidP="00581414">
      <w:pPr>
        <w:pStyle w:val="Heading1"/>
        <w:spacing w:before="225"/>
      </w:pPr>
    </w:p>
    <w:p w14:paraId="76A36069" w14:textId="7A376471" w:rsidR="00E907DC" w:rsidRPr="008F5CE8" w:rsidRDefault="00E907DC" w:rsidP="00E907DC">
      <w:pPr>
        <w:pStyle w:val="Heading1"/>
        <w:ind w:left="120"/>
        <w:rPr>
          <w:spacing w:val="-2"/>
        </w:rPr>
      </w:pPr>
      <w:r w:rsidRPr="008F5CE8">
        <w:t>GI</w:t>
      </w:r>
      <w:r w:rsidRPr="008F5CE8">
        <w:rPr>
          <w:rFonts w:ascii="Times New Roman"/>
          <w:b w:val="0"/>
          <w:spacing w:val="1"/>
        </w:rPr>
        <w:t xml:space="preserve"> </w:t>
      </w:r>
      <w:r w:rsidR="004D41D2">
        <w:t>00606</w:t>
      </w:r>
      <w:r w:rsidRPr="008F5CE8">
        <w:t>.06</w:t>
      </w:r>
      <w:r w:rsidRPr="008F5CE8">
        <w:rPr>
          <w:rFonts w:ascii="Times New Roman"/>
          <w:b w:val="0"/>
          <w:spacing w:val="2"/>
        </w:rPr>
        <w:t xml:space="preserve"> </w:t>
      </w:r>
      <w:r w:rsidRPr="008F5CE8">
        <w:t>Delivery,</w:t>
      </w:r>
      <w:r w:rsidRPr="008F5CE8">
        <w:rPr>
          <w:rFonts w:ascii="Times New Roman"/>
          <w:b w:val="0"/>
          <w:spacing w:val="4"/>
        </w:rPr>
        <w:t xml:space="preserve"> </w:t>
      </w:r>
      <w:r w:rsidRPr="008F5CE8">
        <w:t>Storage,</w:t>
      </w:r>
      <w:r w:rsidRPr="008F5CE8">
        <w:rPr>
          <w:rFonts w:ascii="Times New Roman"/>
          <w:b w:val="0"/>
          <w:spacing w:val="1"/>
        </w:rPr>
        <w:t xml:space="preserve"> </w:t>
      </w:r>
      <w:r w:rsidRPr="008F5CE8">
        <w:t>and</w:t>
      </w:r>
      <w:r w:rsidRPr="008F5CE8">
        <w:rPr>
          <w:rFonts w:ascii="Times New Roman"/>
          <w:b w:val="0"/>
          <w:spacing w:val="3"/>
        </w:rPr>
        <w:t xml:space="preserve"> </w:t>
      </w:r>
      <w:r w:rsidRPr="008F5CE8">
        <w:rPr>
          <w:spacing w:val="-2"/>
        </w:rPr>
        <w:t>Handling</w:t>
      </w:r>
    </w:p>
    <w:p w14:paraId="10C5A714" w14:textId="74324C52" w:rsidR="00581414" w:rsidRPr="008F5CE8" w:rsidRDefault="00581414" w:rsidP="004652AB">
      <w:pPr>
        <w:pStyle w:val="Heading1"/>
        <w:numPr>
          <w:ilvl w:val="0"/>
          <w:numId w:val="8"/>
        </w:numPr>
        <w:rPr>
          <w:b w:val="0"/>
          <w:bCs w:val="0"/>
        </w:rPr>
      </w:pPr>
      <w:r w:rsidRPr="008F5CE8">
        <w:rPr>
          <w:b w:val="0"/>
          <w:bCs w:val="0"/>
        </w:rPr>
        <w:t>Delivery of the precast porous concrete panels must be coordinated so as not to interfere with other construction in the project to avoid delays.</w:t>
      </w:r>
    </w:p>
    <w:p w14:paraId="09A76863" w14:textId="2D97EC95" w:rsidR="00581414" w:rsidRPr="008F5CE8" w:rsidRDefault="00581414" w:rsidP="004652AB">
      <w:pPr>
        <w:pStyle w:val="Heading1"/>
        <w:numPr>
          <w:ilvl w:val="0"/>
          <w:numId w:val="8"/>
        </w:numPr>
        <w:rPr>
          <w:b w:val="0"/>
          <w:bCs w:val="0"/>
        </w:rPr>
      </w:pPr>
      <w:r w:rsidRPr="008F5CE8">
        <w:rPr>
          <w:b w:val="0"/>
          <w:bCs w:val="0"/>
        </w:rPr>
        <w:t>Precast porous concrete panels must be handled per Manufacturer recommendations which were included in the approved submittal.</w:t>
      </w:r>
    </w:p>
    <w:p w14:paraId="765C5855" w14:textId="385BE8FF" w:rsidR="00581414" w:rsidRPr="008F5CE8" w:rsidRDefault="00581414" w:rsidP="004652AB">
      <w:pPr>
        <w:pStyle w:val="Heading1"/>
        <w:numPr>
          <w:ilvl w:val="0"/>
          <w:numId w:val="8"/>
        </w:numPr>
        <w:rPr>
          <w:b w:val="0"/>
          <w:bCs w:val="0"/>
        </w:rPr>
      </w:pPr>
      <w:r w:rsidRPr="008F5CE8">
        <w:rPr>
          <w:b w:val="0"/>
          <w:bCs w:val="0"/>
        </w:rPr>
        <w:t>Offloading of panels must be performed by trained and experienced equipment operators. Extra care must be taken while offloading the panels due to their unique structural characteristics. A forklift or similar machine with forks must be used to offload. Chains, cables, or slings must not be wrapped around slabs and only the lifting points must be utilized.</w:t>
      </w:r>
    </w:p>
    <w:p w14:paraId="4FB5A1D3" w14:textId="676B6EAC" w:rsidR="00581414" w:rsidRPr="008F5CE8" w:rsidRDefault="00581414" w:rsidP="004652AB">
      <w:pPr>
        <w:pStyle w:val="Heading1"/>
        <w:numPr>
          <w:ilvl w:val="0"/>
          <w:numId w:val="8"/>
        </w:numPr>
        <w:rPr>
          <w:b w:val="0"/>
          <w:bCs w:val="0"/>
        </w:rPr>
      </w:pPr>
      <w:r w:rsidRPr="008F5CE8">
        <w:rPr>
          <w:b w:val="0"/>
          <w:bCs w:val="0"/>
        </w:rPr>
        <w:t xml:space="preserve">Precast porous concrete panels must be visually inspected for completeness, texture, and consistency with the approved shop drawings and the installation drawings. Minor spalls and cracks will be the basis for rejection. Defective panels will be inspected by the </w:t>
      </w:r>
      <w:r w:rsidR="00133F8A">
        <w:rPr>
          <w:b w:val="0"/>
          <w:bCs w:val="0"/>
        </w:rPr>
        <w:t>Design</w:t>
      </w:r>
      <w:r w:rsidRPr="008F5CE8">
        <w:rPr>
          <w:b w:val="0"/>
          <w:bCs w:val="0"/>
        </w:rPr>
        <w:t>er and the decision will be made at his</w:t>
      </w:r>
      <w:r w:rsidR="00133F8A">
        <w:rPr>
          <w:b w:val="0"/>
          <w:bCs w:val="0"/>
        </w:rPr>
        <w:t>/her</w:t>
      </w:r>
      <w:r w:rsidRPr="008F5CE8">
        <w:rPr>
          <w:b w:val="0"/>
          <w:bCs w:val="0"/>
        </w:rPr>
        <w:t xml:space="preserve"> sole discretion.</w:t>
      </w:r>
    </w:p>
    <w:p w14:paraId="6130AD34" w14:textId="03506F43" w:rsidR="00581414" w:rsidRPr="008F5CE8" w:rsidRDefault="00581414" w:rsidP="004652AB">
      <w:pPr>
        <w:pStyle w:val="Heading1"/>
        <w:numPr>
          <w:ilvl w:val="0"/>
          <w:numId w:val="8"/>
        </w:numPr>
        <w:rPr>
          <w:b w:val="0"/>
          <w:bCs w:val="0"/>
        </w:rPr>
      </w:pPr>
      <w:r w:rsidRPr="008F5CE8">
        <w:rPr>
          <w:b w:val="0"/>
          <w:bCs w:val="0"/>
        </w:rPr>
        <w:t>Panels must be stored such that they are kept free from mud, dirt, grass cuttings, accumulation of foliage and debris at all times.</w:t>
      </w:r>
    </w:p>
    <w:p w14:paraId="23717CAF" w14:textId="43562A5F" w:rsidR="00581414" w:rsidRPr="008F5CE8" w:rsidRDefault="00581414" w:rsidP="004652AB">
      <w:pPr>
        <w:pStyle w:val="Heading1"/>
        <w:numPr>
          <w:ilvl w:val="0"/>
          <w:numId w:val="8"/>
        </w:numPr>
        <w:rPr>
          <w:b w:val="0"/>
          <w:bCs w:val="0"/>
        </w:rPr>
      </w:pPr>
      <w:r w:rsidRPr="008F5CE8">
        <w:rPr>
          <w:b w:val="0"/>
          <w:bCs w:val="0"/>
        </w:rPr>
        <w:t>Panels must not be exposed unsecured to vehicular and pedestrian traffic. Skid steer and forklift equipment must be kept off unsecured paving panels.</w:t>
      </w:r>
    </w:p>
    <w:p w14:paraId="53C9026A" w14:textId="77C0B673" w:rsidR="00581414" w:rsidRPr="008F5CE8" w:rsidRDefault="00581414" w:rsidP="004652AB">
      <w:pPr>
        <w:pStyle w:val="Heading1"/>
        <w:numPr>
          <w:ilvl w:val="0"/>
          <w:numId w:val="8"/>
        </w:numPr>
        <w:rPr>
          <w:b w:val="0"/>
          <w:bCs w:val="0"/>
        </w:rPr>
      </w:pPr>
      <w:r w:rsidRPr="008F5CE8">
        <w:rPr>
          <w:b w:val="0"/>
          <w:bCs w:val="0"/>
        </w:rPr>
        <w:lastRenderedPageBreak/>
        <w:t xml:space="preserve">Geogrid, geofabrics, </w:t>
      </w:r>
      <w:r w:rsidR="00337D08">
        <w:rPr>
          <w:b w:val="0"/>
          <w:bCs w:val="0"/>
        </w:rPr>
        <w:t>aggregate</w:t>
      </w:r>
      <w:r w:rsidRPr="008F5CE8">
        <w:rPr>
          <w:b w:val="0"/>
          <w:bCs w:val="0"/>
        </w:rPr>
        <w:t>, and liner materials must be kept clean and prepared for installation.</w:t>
      </w:r>
    </w:p>
    <w:p w14:paraId="58DBFD40" w14:textId="77777777" w:rsidR="00581414" w:rsidRPr="008F5CE8" w:rsidRDefault="00581414" w:rsidP="004652AB">
      <w:pPr>
        <w:pStyle w:val="Heading1"/>
        <w:numPr>
          <w:ilvl w:val="0"/>
          <w:numId w:val="8"/>
        </w:numPr>
        <w:rPr>
          <w:b w:val="0"/>
          <w:bCs w:val="0"/>
        </w:rPr>
      </w:pPr>
      <w:r w:rsidRPr="008F5CE8">
        <w:rPr>
          <w:b w:val="0"/>
          <w:bCs w:val="0"/>
        </w:rPr>
        <w:t>Stored panels must be placed on a level or nearly level paved surface. In dusty environment, panels must be covered to prevent dust and debris from settling on panel surfaces.</w:t>
      </w:r>
    </w:p>
    <w:p w14:paraId="3ADE7ABD" w14:textId="5B4F171E" w:rsidR="00581414" w:rsidRPr="008F5CE8" w:rsidRDefault="00581414" w:rsidP="00581414">
      <w:pPr>
        <w:pStyle w:val="Heading1"/>
        <w:ind w:left="120"/>
        <w:rPr>
          <w:spacing w:val="-2"/>
        </w:rPr>
      </w:pPr>
      <w:r w:rsidRPr="008F5CE8">
        <w:t>GI</w:t>
      </w:r>
      <w:r w:rsidRPr="008F5CE8">
        <w:rPr>
          <w:rFonts w:ascii="Times New Roman"/>
          <w:b w:val="0"/>
          <w:spacing w:val="1"/>
        </w:rPr>
        <w:t xml:space="preserve"> </w:t>
      </w:r>
      <w:r w:rsidR="004D41D2">
        <w:t>00606</w:t>
      </w:r>
      <w:r w:rsidRPr="008F5CE8">
        <w:t>.07</w:t>
      </w:r>
      <w:r w:rsidRPr="008F5CE8">
        <w:rPr>
          <w:rFonts w:ascii="Times New Roman"/>
          <w:b w:val="0"/>
          <w:spacing w:val="2"/>
        </w:rPr>
        <w:t xml:space="preserve"> </w:t>
      </w:r>
      <w:r w:rsidRPr="008F5CE8">
        <w:t>Materials</w:t>
      </w:r>
    </w:p>
    <w:p w14:paraId="2995C3B9" w14:textId="280A474D" w:rsidR="006C0CC7" w:rsidRPr="008F5CE8" w:rsidRDefault="00B27375" w:rsidP="004652AB">
      <w:pPr>
        <w:pStyle w:val="ListParagraph"/>
        <w:numPr>
          <w:ilvl w:val="0"/>
          <w:numId w:val="9"/>
        </w:numPr>
        <w:tabs>
          <w:tab w:val="left" w:pos="478"/>
        </w:tabs>
        <w:spacing w:before="225"/>
      </w:pPr>
      <w:r w:rsidRPr="008F5CE8">
        <w:t>P</w:t>
      </w:r>
      <w:r w:rsidR="006C0CC7" w:rsidRPr="008F5CE8">
        <w:t>recast Porous Concrete Panel</w:t>
      </w:r>
    </w:p>
    <w:p w14:paraId="485B9568" w14:textId="77777777" w:rsidR="006C0CC7" w:rsidRPr="008F5CE8" w:rsidRDefault="006C0CC7" w:rsidP="004652AB">
      <w:pPr>
        <w:pStyle w:val="ListParagraph"/>
        <w:numPr>
          <w:ilvl w:val="0"/>
          <w:numId w:val="10"/>
        </w:numPr>
        <w:tabs>
          <w:tab w:val="left" w:pos="478"/>
        </w:tabs>
        <w:spacing w:before="225"/>
      </w:pPr>
      <w:r w:rsidRPr="008F5CE8">
        <w:t>The precast porous concrete panels must be supplied by a manufacturer having at least five (5) years of experience in the production and sale of porous concrete panels.</w:t>
      </w:r>
    </w:p>
    <w:p w14:paraId="7C7F9B55" w14:textId="77777777" w:rsidR="006C0CC7" w:rsidRPr="008F5CE8" w:rsidRDefault="006C0CC7" w:rsidP="004652AB">
      <w:pPr>
        <w:pStyle w:val="ListParagraph"/>
        <w:numPr>
          <w:ilvl w:val="0"/>
          <w:numId w:val="10"/>
        </w:numPr>
        <w:tabs>
          <w:tab w:val="left" w:pos="478"/>
        </w:tabs>
        <w:spacing w:before="225"/>
      </w:pPr>
      <w:r w:rsidRPr="008F5CE8">
        <w:t>The manufacturer must provide a training program for the Contractor detailing handling and installation of the product.</w:t>
      </w:r>
    </w:p>
    <w:p w14:paraId="467702F1" w14:textId="1AD1A31C" w:rsidR="006C0CC7" w:rsidRPr="008F5CE8" w:rsidRDefault="006C0CC7" w:rsidP="006C0CC7">
      <w:pPr>
        <w:pStyle w:val="ListParagraph"/>
        <w:tabs>
          <w:tab w:val="left" w:pos="478"/>
        </w:tabs>
        <w:spacing w:before="225"/>
        <w:ind w:left="1200" w:firstLine="0"/>
      </w:pPr>
      <w:r w:rsidRPr="008F5CE8">
        <w:t>Concrete average unit weight must be 120 lb./ft.3 (+/- 4%). The average core compressive strength of the precast porous concrete panels must be a minimum of 2,000 psi at 28 days per ASTM C42. The manufacturer must cure the precast porous concrete panels. The precast porous concrete panels must have a minimum infiltration rate of 2</w:t>
      </w:r>
      <w:r w:rsidR="004D41D2">
        <w:t>0</w:t>
      </w:r>
      <w:r w:rsidRPr="008F5CE8">
        <w:t>0 inch/hr when tested in accordance with ASTM C1701.</w:t>
      </w:r>
    </w:p>
    <w:p w14:paraId="6C57F392" w14:textId="27734F26" w:rsidR="006C0CC7" w:rsidRPr="008F5CE8" w:rsidRDefault="006C0CC7" w:rsidP="004652AB">
      <w:pPr>
        <w:pStyle w:val="ListParagraph"/>
        <w:numPr>
          <w:ilvl w:val="0"/>
          <w:numId w:val="10"/>
        </w:numPr>
        <w:tabs>
          <w:tab w:val="left" w:pos="478"/>
        </w:tabs>
        <w:spacing w:before="225"/>
      </w:pPr>
      <w:r w:rsidRPr="008F5CE8">
        <w:t xml:space="preserve"> Refer to Contract Drawings for precast porous concrete panel dimensions, thickness, and reinforcing requirements. The precast porous concrete panels supplied must be of the type(s) as shown in the Contract Drawings.</w:t>
      </w:r>
    </w:p>
    <w:p w14:paraId="0528112B" w14:textId="78F2D8FD" w:rsidR="006C0CC7" w:rsidRPr="008F5CE8" w:rsidRDefault="006C0CC7" w:rsidP="004652AB">
      <w:pPr>
        <w:pStyle w:val="ListParagraph"/>
        <w:numPr>
          <w:ilvl w:val="0"/>
          <w:numId w:val="10"/>
        </w:numPr>
        <w:tabs>
          <w:tab w:val="left" w:pos="478"/>
        </w:tabs>
        <w:spacing w:before="225"/>
      </w:pPr>
      <w:r w:rsidRPr="008F5CE8">
        <w:t xml:space="preserve">Precast porous concrete panels shall be reinforced with ultra-thin monofilament homopolymer polypropylene fibers equivalent to MasterFiber 100 manufactured by BASF Corporation or approved equal. </w:t>
      </w:r>
    </w:p>
    <w:p w14:paraId="179F651A" w14:textId="417652DB" w:rsidR="006C0CC7" w:rsidRPr="008F5CE8" w:rsidRDefault="006C0CC7" w:rsidP="004652AB">
      <w:pPr>
        <w:pStyle w:val="ListParagraph"/>
        <w:numPr>
          <w:ilvl w:val="0"/>
          <w:numId w:val="10"/>
        </w:numPr>
        <w:tabs>
          <w:tab w:val="left" w:pos="478"/>
        </w:tabs>
        <w:spacing w:before="225"/>
      </w:pPr>
      <w:r w:rsidRPr="008F5CE8">
        <w:t xml:space="preserve">Minor adjustments of the limits of work will be considered by the </w:t>
      </w:r>
      <w:r w:rsidR="00337D08">
        <w:t>Design</w:t>
      </w:r>
      <w:r w:rsidRPr="008F5CE8">
        <w:t>er to reduce the number of panels less than full length to eliminate cutting. Smaller lengths must only be used where necessary and appropriate to accommodate utilities and overall alignment or as shown on the Contract Drawings.</w:t>
      </w:r>
    </w:p>
    <w:p w14:paraId="58F66066" w14:textId="77777777" w:rsidR="006C0CC7" w:rsidRPr="008F5CE8" w:rsidRDefault="006C0CC7" w:rsidP="004652AB">
      <w:pPr>
        <w:pStyle w:val="ListParagraph"/>
        <w:numPr>
          <w:ilvl w:val="0"/>
          <w:numId w:val="10"/>
        </w:numPr>
        <w:tabs>
          <w:tab w:val="left" w:pos="478"/>
        </w:tabs>
        <w:spacing w:before="225"/>
      </w:pPr>
      <w:r w:rsidRPr="008F5CE8">
        <w:t>Installation of precast porous concrete panels must be in strict accordance with the manufacturer’s recommendations, all information contained in this specification, and related contract drawings.</w:t>
      </w:r>
    </w:p>
    <w:p w14:paraId="7EDD0D9B" w14:textId="77777777" w:rsidR="006C0CC7" w:rsidRPr="008F5CE8" w:rsidRDefault="006C0CC7" w:rsidP="004652AB">
      <w:pPr>
        <w:pStyle w:val="ListParagraph"/>
        <w:numPr>
          <w:ilvl w:val="0"/>
          <w:numId w:val="10"/>
        </w:numPr>
        <w:tabs>
          <w:tab w:val="left" w:pos="478"/>
        </w:tabs>
        <w:spacing w:before="225"/>
      </w:pPr>
      <w:r w:rsidRPr="008F5CE8">
        <w:t>Permanent lifting points must be embedded in the panel surface for unloading, handling, installation, maintenance, removal, and reinstallation purposes. Refer to Contract Drawings for lifting point locations. Shop drawings are required. All panels must be provided with lifting point protection caps and approved lifting swivels for use in covering the embedded lifting points. Any altered unit must include a minimum of two (2) permanent lifting points.</w:t>
      </w:r>
    </w:p>
    <w:p w14:paraId="015FEA60" w14:textId="156F4910" w:rsidR="006C0CC7" w:rsidRPr="008F5CE8" w:rsidRDefault="006C0CC7" w:rsidP="004652AB">
      <w:pPr>
        <w:pStyle w:val="ListParagraph"/>
        <w:numPr>
          <w:ilvl w:val="0"/>
          <w:numId w:val="10"/>
        </w:numPr>
        <w:tabs>
          <w:tab w:val="left" w:pos="478"/>
        </w:tabs>
        <w:spacing w:before="225"/>
      </w:pPr>
      <w:r w:rsidRPr="008F5CE8">
        <w:t>Precast porous concrete panels must have a minimum average Flexural Strength of 400 psi when tested in accordance with ASTM C78. Panels must not be shipped until they have achieved 85% of the minimum flexural strength or higher as determined by the lab test results submitted. The void content must be from 15% to 25%, conforming to ASTM C1688</w:t>
      </w:r>
      <w:r w:rsidR="004C473D" w:rsidRPr="008F5CE8">
        <w:t xml:space="preserve"> or ASTM D1754/1754M-12</w:t>
      </w:r>
      <w:r w:rsidRPr="008F5CE8">
        <w:t>.</w:t>
      </w:r>
    </w:p>
    <w:p w14:paraId="57AF0A1D" w14:textId="77777777" w:rsidR="006C0CC7" w:rsidRPr="008F5CE8" w:rsidRDefault="006C0CC7" w:rsidP="004652AB">
      <w:pPr>
        <w:pStyle w:val="ListParagraph"/>
        <w:numPr>
          <w:ilvl w:val="0"/>
          <w:numId w:val="10"/>
        </w:numPr>
        <w:tabs>
          <w:tab w:val="left" w:pos="478"/>
        </w:tabs>
        <w:spacing w:before="225"/>
      </w:pPr>
      <w:r w:rsidRPr="008F5CE8">
        <w:lastRenderedPageBreak/>
        <w:t>Each individual precast porous concrete panel must be weighed, and the unit must be labelled with the weight, size, and date of manufacture.</w:t>
      </w:r>
    </w:p>
    <w:p w14:paraId="0CCD0610" w14:textId="16DB4768" w:rsidR="006C0CC7" w:rsidRPr="008F5CE8" w:rsidRDefault="006C0CC7" w:rsidP="004652AB">
      <w:pPr>
        <w:pStyle w:val="ListParagraph"/>
        <w:numPr>
          <w:ilvl w:val="0"/>
          <w:numId w:val="10"/>
        </w:numPr>
        <w:tabs>
          <w:tab w:val="left" w:pos="478"/>
        </w:tabs>
        <w:spacing w:before="225"/>
      </w:pPr>
      <w:r w:rsidRPr="008F5CE8">
        <w:t>All panels must be provided with spacers preventing slab to slab contact, as required by the Manufacturer.</w:t>
      </w:r>
    </w:p>
    <w:p w14:paraId="62CC30A9" w14:textId="42CDBD7F" w:rsidR="00BA36B5" w:rsidRPr="008F5CE8" w:rsidRDefault="00BA36B5" w:rsidP="00BA36B5">
      <w:pPr>
        <w:pStyle w:val="Heading1"/>
        <w:spacing w:before="200"/>
      </w:pPr>
      <w:r w:rsidRPr="008F5CE8">
        <w:t>GI</w:t>
      </w:r>
      <w:r w:rsidRPr="008F5CE8">
        <w:rPr>
          <w:rFonts w:ascii="Times New Roman"/>
          <w:b w:val="0"/>
          <w:spacing w:val="2"/>
        </w:rPr>
        <w:t xml:space="preserve"> </w:t>
      </w:r>
      <w:r w:rsidR="004D41D2">
        <w:t>00606</w:t>
      </w:r>
      <w:r w:rsidRPr="008F5CE8">
        <w:t>.08</w:t>
      </w:r>
      <w:r w:rsidRPr="008F5CE8">
        <w:rPr>
          <w:rFonts w:ascii="Times New Roman"/>
          <w:b w:val="0"/>
          <w:spacing w:val="2"/>
        </w:rPr>
        <w:t xml:space="preserve"> </w:t>
      </w:r>
      <w:r w:rsidRPr="008F5CE8">
        <w:rPr>
          <w:spacing w:val="-2"/>
        </w:rPr>
        <w:t>Installation</w:t>
      </w:r>
    </w:p>
    <w:p w14:paraId="3F5E68F1" w14:textId="77777777" w:rsidR="009A5DE0" w:rsidRPr="008F5CE8" w:rsidRDefault="009A5DE0" w:rsidP="004652AB">
      <w:pPr>
        <w:pStyle w:val="ListParagraph"/>
        <w:numPr>
          <w:ilvl w:val="0"/>
          <w:numId w:val="2"/>
        </w:numPr>
        <w:tabs>
          <w:tab w:val="left" w:pos="477"/>
          <w:tab w:val="left" w:pos="479"/>
        </w:tabs>
        <w:spacing w:before="224" w:line="264" w:lineRule="auto"/>
        <w:ind w:right="433"/>
      </w:pPr>
      <w:r w:rsidRPr="008F5CE8">
        <w:t>General</w:t>
      </w:r>
    </w:p>
    <w:p w14:paraId="4D31DC74" w14:textId="22000D28" w:rsidR="00D218B2" w:rsidRPr="008F5CE8" w:rsidRDefault="00D218B2" w:rsidP="004652AB">
      <w:pPr>
        <w:pStyle w:val="ListParagraph"/>
        <w:numPr>
          <w:ilvl w:val="1"/>
          <w:numId w:val="14"/>
        </w:numPr>
        <w:tabs>
          <w:tab w:val="left" w:pos="477"/>
          <w:tab w:val="left" w:pos="479"/>
        </w:tabs>
        <w:spacing w:before="224" w:line="264" w:lineRule="auto"/>
        <w:ind w:right="433"/>
      </w:pPr>
      <w:r w:rsidRPr="008F5CE8">
        <w:t xml:space="preserve">Before panels are installed, the Contractor must ensure that all materials and preparation for subbase and edge restraints are installed in accordance with Contract Drawings and specifications and accepted by the </w:t>
      </w:r>
      <w:r w:rsidR="00337D08">
        <w:t>Design</w:t>
      </w:r>
      <w:r w:rsidRPr="008F5CE8">
        <w:t>er.</w:t>
      </w:r>
    </w:p>
    <w:p w14:paraId="0CE327AF" w14:textId="7742319C" w:rsidR="00D218B2" w:rsidRPr="008F5CE8" w:rsidRDefault="00D218B2" w:rsidP="004652AB">
      <w:pPr>
        <w:pStyle w:val="ListParagraph"/>
        <w:numPr>
          <w:ilvl w:val="1"/>
          <w:numId w:val="14"/>
        </w:numPr>
        <w:tabs>
          <w:tab w:val="left" w:pos="477"/>
          <w:tab w:val="left" w:pos="479"/>
        </w:tabs>
        <w:spacing w:before="224" w:line="264" w:lineRule="auto"/>
        <w:ind w:right="433"/>
      </w:pPr>
      <w:r w:rsidRPr="008F5CE8">
        <w:t xml:space="preserve">Do not damage drainpipes, underdrains, </w:t>
      </w:r>
      <w:r w:rsidR="00337D08">
        <w:t>cleanouts</w:t>
      </w:r>
      <w:r w:rsidRPr="008F5CE8">
        <w:t xml:space="preserve">, roadway boxes, manholes, or any other utilities during installation. Report any damage immediately to the </w:t>
      </w:r>
      <w:r w:rsidR="00337D08">
        <w:t>Design</w:t>
      </w:r>
      <w:r w:rsidRPr="008F5CE8">
        <w:t>er. All damage must be replaced or repaired as part of the bid price of this item by the Contractor at no additional cost to the city.</w:t>
      </w:r>
    </w:p>
    <w:p w14:paraId="2ADE9863" w14:textId="254C8DC2" w:rsidR="00D218B2" w:rsidRPr="008F5CE8" w:rsidRDefault="00AD4727" w:rsidP="004652AB">
      <w:pPr>
        <w:pStyle w:val="ListParagraph"/>
        <w:numPr>
          <w:ilvl w:val="0"/>
          <w:numId w:val="9"/>
        </w:numPr>
        <w:tabs>
          <w:tab w:val="left" w:pos="477"/>
          <w:tab w:val="left" w:pos="479"/>
        </w:tabs>
        <w:spacing w:before="224" w:line="264" w:lineRule="auto"/>
        <w:ind w:right="433"/>
      </w:pPr>
      <w:r w:rsidRPr="008F5CE8">
        <w:t>Subgrade Preparation</w:t>
      </w:r>
    </w:p>
    <w:p w14:paraId="3888DAB2" w14:textId="444B3275" w:rsidR="00D218B2" w:rsidRPr="008F5CE8" w:rsidRDefault="00D218B2" w:rsidP="004652AB">
      <w:pPr>
        <w:pStyle w:val="ListParagraph"/>
        <w:numPr>
          <w:ilvl w:val="1"/>
          <w:numId w:val="15"/>
        </w:numPr>
        <w:tabs>
          <w:tab w:val="left" w:pos="477"/>
          <w:tab w:val="left" w:pos="479"/>
        </w:tabs>
        <w:spacing w:before="224" w:line="264" w:lineRule="auto"/>
        <w:ind w:right="433"/>
      </w:pPr>
      <w:r w:rsidRPr="008F5CE8">
        <w:t xml:space="preserve">The subgrade under the </w:t>
      </w:r>
      <w:r w:rsidR="00795837">
        <w:t>storage aggregate layer</w:t>
      </w:r>
      <w:r w:rsidRPr="008F5CE8">
        <w:t xml:space="preserve"> must not be compacted.</w:t>
      </w:r>
    </w:p>
    <w:p w14:paraId="753A9DA3" w14:textId="5EDFF0C9" w:rsidR="00D218B2" w:rsidRPr="008F5CE8" w:rsidRDefault="00D218B2" w:rsidP="004652AB">
      <w:pPr>
        <w:pStyle w:val="ListParagraph"/>
        <w:numPr>
          <w:ilvl w:val="1"/>
          <w:numId w:val="15"/>
        </w:numPr>
        <w:tabs>
          <w:tab w:val="left" w:pos="477"/>
          <w:tab w:val="left" w:pos="479"/>
        </w:tabs>
        <w:spacing w:before="224" w:line="264" w:lineRule="auto"/>
        <w:ind w:right="433"/>
      </w:pPr>
      <w:r w:rsidRPr="008F5CE8">
        <w:t xml:space="preserve">Prepared subgrades under all infiltration areas must not be compacted and must not be subjected to construction equipment traffic. Where erosion has caused accumulation of sediment or ponding on the subgrade, remove sediment with light equipment and/or manually. Scarify the underlying soils to a minimum depth of six-inches (6”) with a York-type rake or equivalent equipment to the satisfaction of the </w:t>
      </w:r>
      <w:r w:rsidR="00371492">
        <w:t>Designer</w:t>
      </w:r>
      <w:r w:rsidRPr="008F5CE8">
        <w:t>.</w:t>
      </w:r>
    </w:p>
    <w:p w14:paraId="64BE7CEF" w14:textId="661DF997" w:rsidR="00D218B2" w:rsidRPr="008F5CE8" w:rsidRDefault="00D218B2" w:rsidP="004652AB">
      <w:pPr>
        <w:pStyle w:val="ListParagraph"/>
        <w:numPr>
          <w:ilvl w:val="1"/>
          <w:numId w:val="15"/>
        </w:numPr>
        <w:tabs>
          <w:tab w:val="left" w:pos="477"/>
          <w:tab w:val="left" w:pos="479"/>
        </w:tabs>
        <w:spacing w:before="224" w:line="264" w:lineRule="auto"/>
        <w:ind w:right="433"/>
      </w:pPr>
      <w:r w:rsidRPr="008F5CE8">
        <w:t xml:space="preserve">Restore any subgrade areas damaged by erosion, ponding, or traffic compaction to design line and grades prior to installation of geogrid and </w:t>
      </w:r>
      <w:r w:rsidR="00E16A52">
        <w:t>storage aggregate layer</w:t>
      </w:r>
      <w:r w:rsidRPr="008F5CE8">
        <w:t>.</w:t>
      </w:r>
    </w:p>
    <w:p w14:paraId="7ACBCD70" w14:textId="44C22D1D" w:rsidR="00D218B2" w:rsidRPr="008F5CE8" w:rsidRDefault="00D218B2" w:rsidP="004652AB">
      <w:pPr>
        <w:pStyle w:val="ListParagraph"/>
        <w:numPr>
          <w:ilvl w:val="1"/>
          <w:numId w:val="15"/>
        </w:numPr>
        <w:tabs>
          <w:tab w:val="left" w:pos="477"/>
          <w:tab w:val="left" w:pos="479"/>
        </w:tabs>
        <w:spacing w:before="224" w:line="264" w:lineRule="auto"/>
        <w:ind w:right="433"/>
      </w:pPr>
      <w:r w:rsidRPr="008F5CE8">
        <w:t>Any excess thickness of material placed over the soil subgrade to trap sediment transported by runoff from adjacent construction areas must be removed before placement of geogrid and storage reservoir layer. Keep area where precast porous concrete panels are to be installed free of sediment during the entire construction period. Any materials that are contaminated with sediment must be removed and replaced with clean materials.</w:t>
      </w:r>
    </w:p>
    <w:p w14:paraId="7795421D" w14:textId="1D718E4C" w:rsidR="00D218B2" w:rsidRPr="008F5CE8" w:rsidRDefault="00AD4727" w:rsidP="004652AB">
      <w:pPr>
        <w:pStyle w:val="ListParagraph"/>
        <w:numPr>
          <w:ilvl w:val="0"/>
          <w:numId w:val="9"/>
        </w:numPr>
        <w:tabs>
          <w:tab w:val="left" w:pos="477"/>
          <w:tab w:val="left" w:pos="479"/>
        </w:tabs>
        <w:spacing w:before="224" w:line="264" w:lineRule="auto"/>
        <w:ind w:right="433"/>
      </w:pPr>
      <w:r w:rsidRPr="008F5CE8">
        <w:t>Concrete Edge Restraint</w:t>
      </w:r>
    </w:p>
    <w:p w14:paraId="539F9A60" w14:textId="43F70ED8" w:rsidR="00D218B2" w:rsidRPr="008F5CE8" w:rsidRDefault="00AD4727" w:rsidP="00D218B2">
      <w:pPr>
        <w:pStyle w:val="ListParagraph"/>
        <w:tabs>
          <w:tab w:val="left" w:pos="477"/>
          <w:tab w:val="left" w:pos="479"/>
        </w:tabs>
        <w:spacing w:before="224" w:line="264" w:lineRule="auto"/>
        <w:ind w:right="433"/>
      </w:pPr>
      <w:r w:rsidRPr="008F5CE8">
        <w:t>C</w:t>
      </w:r>
      <w:r w:rsidR="00D218B2" w:rsidRPr="008F5CE8">
        <w:t xml:space="preserve">oncrete </w:t>
      </w:r>
      <w:r w:rsidRPr="008F5CE8">
        <w:t>edge restraint</w:t>
      </w:r>
      <w:r w:rsidR="00D218B2" w:rsidRPr="008F5CE8">
        <w:t xml:space="preserve"> must comply wi</w:t>
      </w:r>
      <w:r w:rsidRPr="008F5CE8">
        <w:t>th contract drawings and typical details</w:t>
      </w:r>
      <w:r w:rsidR="00D218B2" w:rsidRPr="008F5CE8">
        <w:t xml:space="preserve"> and must be placed prior to the placement of the geogrid or </w:t>
      </w:r>
      <w:r w:rsidRPr="008F5CE8">
        <w:t>storage aggregate layer</w:t>
      </w:r>
      <w:r w:rsidR="00D218B2" w:rsidRPr="008F5CE8">
        <w:t>.</w:t>
      </w:r>
    </w:p>
    <w:p w14:paraId="45A62CBE" w14:textId="6F2C9EDD" w:rsidR="00D218B2" w:rsidRPr="008F5CE8" w:rsidRDefault="00AD4727" w:rsidP="004652AB">
      <w:pPr>
        <w:pStyle w:val="ListParagraph"/>
        <w:numPr>
          <w:ilvl w:val="0"/>
          <w:numId w:val="9"/>
        </w:numPr>
        <w:tabs>
          <w:tab w:val="left" w:pos="477"/>
          <w:tab w:val="left" w:pos="479"/>
        </w:tabs>
        <w:spacing w:before="224" w:line="264" w:lineRule="auto"/>
        <w:ind w:right="433"/>
      </w:pPr>
      <w:r w:rsidRPr="008F5CE8">
        <w:t>Concrete Curb</w:t>
      </w:r>
    </w:p>
    <w:p w14:paraId="130F5529" w14:textId="2CBDD4B2" w:rsidR="00D218B2" w:rsidRPr="008F5CE8" w:rsidRDefault="002E6674" w:rsidP="00D218B2">
      <w:pPr>
        <w:pStyle w:val="ListParagraph"/>
        <w:tabs>
          <w:tab w:val="left" w:pos="477"/>
          <w:tab w:val="left" w:pos="479"/>
        </w:tabs>
        <w:spacing w:before="224" w:line="264" w:lineRule="auto"/>
        <w:ind w:right="433"/>
      </w:pPr>
      <w:r w:rsidRPr="008F5CE8">
        <w:t>Concrete</w:t>
      </w:r>
      <w:r w:rsidR="00D218B2" w:rsidRPr="008F5CE8">
        <w:t xml:space="preserve"> curb</w:t>
      </w:r>
      <w:r w:rsidRPr="008F5CE8">
        <w:t>s</w:t>
      </w:r>
      <w:r w:rsidR="00D218B2" w:rsidRPr="008F5CE8">
        <w:t xml:space="preserve"> must comply with </w:t>
      </w:r>
      <w:r w:rsidRPr="008F5CE8">
        <w:t>DPW Specifications Section C707</w:t>
      </w:r>
      <w:r w:rsidR="00D218B2" w:rsidRPr="008F5CE8">
        <w:t>.</w:t>
      </w:r>
    </w:p>
    <w:p w14:paraId="4E42BB18" w14:textId="29463E8A" w:rsidR="00D218B2" w:rsidRPr="008F5CE8" w:rsidRDefault="00AD4727" w:rsidP="004652AB">
      <w:pPr>
        <w:pStyle w:val="ListParagraph"/>
        <w:numPr>
          <w:ilvl w:val="0"/>
          <w:numId w:val="9"/>
        </w:numPr>
        <w:tabs>
          <w:tab w:val="left" w:pos="477"/>
          <w:tab w:val="left" w:pos="479"/>
        </w:tabs>
        <w:spacing w:before="224" w:line="264" w:lineRule="auto"/>
        <w:ind w:right="433"/>
      </w:pPr>
      <w:r w:rsidRPr="008F5CE8">
        <w:t>Non-Woven Geotextile Fabric</w:t>
      </w:r>
    </w:p>
    <w:p w14:paraId="71106035" w14:textId="51084799" w:rsidR="00D218B2" w:rsidRPr="008F5CE8" w:rsidRDefault="00AD4727" w:rsidP="00D218B2">
      <w:pPr>
        <w:pStyle w:val="ListParagraph"/>
        <w:tabs>
          <w:tab w:val="left" w:pos="477"/>
          <w:tab w:val="left" w:pos="479"/>
        </w:tabs>
        <w:spacing w:before="224" w:line="264" w:lineRule="auto"/>
        <w:ind w:right="433"/>
      </w:pPr>
      <w:r w:rsidRPr="008F5CE8">
        <w:lastRenderedPageBreak/>
        <w:t>Non-woven Geotextile Fabric</w:t>
      </w:r>
      <w:r w:rsidR="00D218B2" w:rsidRPr="008F5CE8">
        <w:t xml:space="preserve"> must comply with GI</w:t>
      </w:r>
      <w:r w:rsidR="002E6674" w:rsidRPr="008F5CE8">
        <w:t xml:space="preserve"> 00206</w:t>
      </w:r>
      <w:r w:rsidR="00D218B2" w:rsidRPr="008F5CE8">
        <w:t>.</w:t>
      </w:r>
    </w:p>
    <w:p w14:paraId="700558CD" w14:textId="559027CE" w:rsidR="00D218B2" w:rsidRPr="008F5CE8" w:rsidRDefault="004C651B" w:rsidP="004652AB">
      <w:pPr>
        <w:pStyle w:val="ListParagraph"/>
        <w:numPr>
          <w:ilvl w:val="0"/>
          <w:numId w:val="9"/>
        </w:numPr>
        <w:tabs>
          <w:tab w:val="left" w:pos="477"/>
          <w:tab w:val="left" w:pos="479"/>
        </w:tabs>
        <w:spacing w:before="224" w:line="264" w:lineRule="auto"/>
        <w:ind w:right="433"/>
      </w:pPr>
      <w:r w:rsidRPr="008F5CE8">
        <w:t>Geogrid</w:t>
      </w:r>
    </w:p>
    <w:p w14:paraId="182C9614" w14:textId="5A46745F" w:rsidR="00D218B2" w:rsidRPr="008F5CE8" w:rsidRDefault="00D218B2" w:rsidP="00D218B2">
      <w:pPr>
        <w:pStyle w:val="ListParagraph"/>
        <w:tabs>
          <w:tab w:val="left" w:pos="477"/>
          <w:tab w:val="left" w:pos="479"/>
        </w:tabs>
        <w:spacing w:before="224" w:line="264" w:lineRule="auto"/>
        <w:ind w:right="433"/>
      </w:pPr>
      <w:r w:rsidRPr="008F5CE8">
        <w:t xml:space="preserve">Geogrid must comply with </w:t>
      </w:r>
      <w:r w:rsidR="002A195D" w:rsidRPr="008F5CE8">
        <w:t>DPW Specification Section C203.</w:t>
      </w:r>
    </w:p>
    <w:p w14:paraId="5FFFC349" w14:textId="13886CBE" w:rsidR="004C651B" w:rsidRPr="008F5CE8" w:rsidRDefault="004C651B" w:rsidP="004652AB">
      <w:pPr>
        <w:pStyle w:val="ListParagraph"/>
        <w:numPr>
          <w:ilvl w:val="0"/>
          <w:numId w:val="9"/>
        </w:numPr>
        <w:tabs>
          <w:tab w:val="left" w:pos="477"/>
          <w:tab w:val="left" w:pos="479"/>
        </w:tabs>
        <w:spacing w:before="224" w:line="264" w:lineRule="auto"/>
        <w:ind w:right="433"/>
      </w:pPr>
      <w:r w:rsidRPr="008F5CE8">
        <w:t>Waterproof Membrane</w:t>
      </w:r>
    </w:p>
    <w:p w14:paraId="01863C6F" w14:textId="26FD0D5E" w:rsidR="00D218B2" w:rsidRPr="008F5CE8" w:rsidRDefault="00D218B2" w:rsidP="00D218B2">
      <w:pPr>
        <w:pStyle w:val="ListParagraph"/>
        <w:tabs>
          <w:tab w:val="left" w:pos="477"/>
          <w:tab w:val="left" w:pos="479"/>
        </w:tabs>
        <w:spacing w:before="224" w:line="264" w:lineRule="auto"/>
        <w:ind w:right="433"/>
      </w:pPr>
      <w:r w:rsidRPr="008F5CE8">
        <w:t xml:space="preserve"> </w:t>
      </w:r>
      <w:r w:rsidR="004C651B" w:rsidRPr="008F5CE8">
        <w:t>Waterproof membrane must comply with GI 00206</w:t>
      </w:r>
      <w:r w:rsidR="00E16A52">
        <w:t>.</w:t>
      </w:r>
    </w:p>
    <w:p w14:paraId="15C92686" w14:textId="4EA1C6CD" w:rsidR="00D218B2" w:rsidRPr="008F5CE8" w:rsidRDefault="004C651B" w:rsidP="004652AB">
      <w:pPr>
        <w:pStyle w:val="ListParagraph"/>
        <w:numPr>
          <w:ilvl w:val="0"/>
          <w:numId w:val="9"/>
        </w:numPr>
        <w:tabs>
          <w:tab w:val="left" w:pos="477"/>
          <w:tab w:val="left" w:pos="479"/>
        </w:tabs>
        <w:spacing w:before="224" w:line="264" w:lineRule="auto"/>
        <w:ind w:right="433"/>
      </w:pPr>
      <w:r w:rsidRPr="008F5CE8">
        <w:t>Storage Aggregate Layer</w:t>
      </w:r>
    </w:p>
    <w:p w14:paraId="60D79EFF" w14:textId="77C400D8" w:rsidR="00D218B2" w:rsidRPr="008F5CE8" w:rsidRDefault="005C18C4" w:rsidP="004652AB">
      <w:pPr>
        <w:pStyle w:val="ListParagraph"/>
        <w:numPr>
          <w:ilvl w:val="1"/>
          <w:numId w:val="16"/>
        </w:numPr>
        <w:tabs>
          <w:tab w:val="left" w:pos="477"/>
          <w:tab w:val="left" w:pos="479"/>
        </w:tabs>
        <w:spacing w:before="224" w:line="264" w:lineRule="auto"/>
        <w:ind w:right="433"/>
      </w:pPr>
      <w:r w:rsidRPr="008F5CE8">
        <w:t xml:space="preserve">Storage aggregate layer </w:t>
      </w:r>
      <w:r w:rsidR="00D218B2" w:rsidRPr="008F5CE8">
        <w:t>must comply with GI</w:t>
      </w:r>
      <w:r w:rsidR="004C651B" w:rsidRPr="008F5CE8">
        <w:t xml:space="preserve"> 01003</w:t>
      </w:r>
      <w:r w:rsidR="00D218B2" w:rsidRPr="008F5CE8">
        <w:t>.</w:t>
      </w:r>
    </w:p>
    <w:p w14:paraId="4AFB8A72" w14:textId="7CDA6DD5" w:rsidR="00D218B2" w:rsidRPr="008F5CE8" w:rsidRDefault="005C18C4" w:rsidP="004652AB">
      <w:pPr>
        <w:pStyle w:val="ListParagraph"/>
        <w:numPr>
          <w:ilvl w:val="1"/>
          <w:numId w:val="16"/>
        </w:numPr>
        <w:tabs>
          <w:tab w:val="left" w:pos="477"/>
          <w:tab w:val="left" w:pos="479"/>
        </w:tabs>
        <w:spacing w:before="224" w:line="264" w:lineRule="auto"/>
        <w:ind w:right="433"/>
      </w:pPr>
      <w:r w:rsidRPr="008F5CE8">
        <w:t xml:space="preserve">Storage aggregate layer </w:t>
      </w:r>
      <w:r w:rsidR="00D218B2" w:rsidRPr="008F5CE8">
        <w:t xml:space="preserve">must be compacted to at least 95% Modified Proctor relative compaction per ASTM D1557. A minimum 200-pound walk- behind plate compactor must be used on each lift of </w:t>
      </w:r>
      <w:r w:rsidRPr="008F5CE8">
        <w:t>maximum 10”.</w:t>
      </w:r>
      <w:r w:rsidR="00D218B2" w:rsidRPr="008F5CE8">
        <w:t xml:space="preserve"> Compaction using the plate compactor must include four (4) passes in each direction longitudinally along length of the trench.</w:t>
      </w:r>
    </w:p>
    <w:p w14:paraId="2EFB057E" w14:textId="1B4367F8" w:rsidR="00D218B2" w:rsidRPr="008F5CE8" w:rsidRDefault="00D218B2" w:rsidP="004652AB">
      <w:pPr>
        <w:pStyle w:val="ListParagraph"/>
        <w:numPr>
          <w:ilvl w:val="1"/>
          <w:numId w:val="16"/>
        </w:numPr>
        <w:tabs>
          <w:tab w:val="left" w:pos="477"/>
          <w:tab w:val="left" w:pos="479"/>
        </w:tabs>
        <w:spacing w:before="224" w:line="264" w:lineRule="auto"/>
        <w:ind w:right="433"/>
      </w:pPr>
      <w:r w:rsidRPr="008F5CE8">
        <w:t xml:space="preserve">The surface tolerance of the compacted </w:t>
      </w:r>
      <w:r w:rsidR="005C18C4" w:rsidRPr="008F5CE8">
        <w:t xml:space="preserve">storage aggregate layer </w:t>
      </w:r>
      <w:r w:rsidRPr="008F5CE8">
        <w:t>must be a maximum of +/- three-quarter inch (¾") under a ten (10) foot straightedge in all directions.</w:t>
      </w:r>
    </w:p>
    <w:p w14:paraId="18022514" w14:textId="47649590" w:rsidR="00D218B2" w:rsidRPr="008F5CE8" w:rsidRDefault="00D218B2" w:rsidP="004652AB">
      <w:pPr>
        <w:pStyle w:val="ListParagraph"/>
        <w:numPr>
          <w:ilvl w:val="1"/>
          <w:numId w:val="16"/>
        </w:numPr>
        <w:tabs>
          <w:tab w:val="left" w:pos="477"/>
          <w:tab w:val="left" w:pos="479"/>
        </w:tabs>
        <w:spacing w:before="224" w:line="264" w:lineRule="auto"/>
        <w:ind w:right="433"/>
      </w:pPr>
      <w:r w:rsidRPr="008F5CE8">
        <w:t xml:space="preserve">Verify that the </w:t>
      </w:r>
      <w:r w:rsidR="005C18C4" w:rsidRPr="008F5CE8">
        <w:t>storage aggregate layer</w:t>
      </w:r>
      <w:r w:rsidRPr="008F5CE8">
        <w:t xml:space="preserve">, as shown on the Contract Drawings, has been properly placed within the trench and compacted as approved and accepted by the </w:t>
      </w:r>
      <w:r w:rsidR="00371492">
        <w:t>Designer</w:t>
      </w:r>
      <w:r w:rsidRPr="008F5CE8">
        <w:t xml:space="preserve"> before the </w:t>
      </w:r>
      <w:r w:rsidR="005C18C4" w:rsidRPr="008F5CE8">
        <w:t>bedding</w:t>
      </w:r>
      <w:r w:rsidRPr="008F5CE8">
        <w:t xml:space="preserve"> course is placed.</w:t>
      </w:r>
    </w:p>
    <w:p w14:paraId="4F3A76D5" w14:textId="547E7F94" w:rsidR="00D218B2" w:rsidRPr="008F5CE8" w:rsidRDefault="00D218B2" w:rsidP="004652AB">
      <w:pPr>
        <w:pStyle w:val="ListParagraph"/>
        <w:numPr>
          <w:ilvl w:val="1"/>
          <w:numId w:val="16"/>
        </w:numPr>
        <w:tabs>
          <w:tab w:val="left" w:pos="477"/>
          <w:tab w:val="left" w:pos="479"/>
        </w:tabs>
        <w:spacing w:before="224" w:line="264" w:lineRule="auto"/>
        <w:ind w:right="433"/>
      </w:pPr>
      <w:r w:rsidRPr="008F5CE8">
        <w:t xml:space="preserve">Place and spread </w:t>
      </w:r>
      <w:r w:rsidR="005C18C4" w:rsidRPr="008F5CE8">
        <w:t>bedding</w:t>
      </w:r>
      <w:r w:rsidRPr="008F5CE8">
        <w:t xml:space="preserve"> course stone evenly over screed rails to achieve a thickness of two inches (2”) minimum. Level the surface of </w:t>
      </w:r>
      <w:r w:rsidR="005C18C4" w:rsidRPr="008F5CE8">
        <w:t>bedding</w:t>
      </w:r>
      <w:r w:rsidRPr="008F5CE8">
        <w:t xml:space="preserve"> course stone with a screed, it must not be compacted.</w:t>
      </w:r>
    </w:p>
    <w:p w14:paraId="2FBE99D0" w14:textId="411C8CAA" w:rsidR="00D218B2" w:rsidRPr="008F5CE8" w:rsidRDefault="00D218B2" w:rsidP="004652AB">
      <w:pPr>
        <w:pStyle w:val="ListParagraph"/>
        <w:numPr>
          <w:ilvl w:val="1"/>
          <w:numId w:val="16"/>
        </w:numPr>
        <w:tabs>
          <w:tab w:val="left" w:pos="477"/>
          <w:tab w:val="left" w:pos="479"/>
        </w:tabs>
        <w:spacing w:before="224" w:line="264" w:lineRule="auto"/>
        <w:ind w:right="433"/>
      </w:pPr>
      <w:r w:rsidRPr="008F5CE8">
        <w:t xml:space="preserve">The surface tolerance of the screed </w:t>
      </w:r>
      <w:r w:rsidR="005C18C4" w:rsidRPr="008F5CE8">
        <w:t>bedding</w:t>
      </w:r>
      <w:r w:rsidRPr="008F5CE8">
        <w:t xml:space="preserve"> course must be a maximum of a</w:t>
      </w:r>
      <w:r w:rsidR="005C18C4" w:rsidRPr="008F5CE8">
        <w:t xml:space="preserve"> </w:t>
      </w:r>
      <w:r w:rsidRPr="008F5CE8">
        <w:t>+/- one-quarter inch (¼") under a ten (10) foot straightedge in all directions. The cost of any additional stone beyond the limits must be borne by the Contractor at no additional cost to the city.</w:t>
      </w:r>
    </w:p>
    <w:p w14:paraId="5AB2F2C6" w14:textId="67554FA6" w:rsidR="00D218B2" w:rsidRPr="008F5CE8" w:rsidRDefault="00D218B2" w:rsidP="004652AB">
      <w:pPr>
        <w:pStyle w:val="ListParagraph"/>
        <w:numPr>
          <w:ilvl w:val="1"/>
          <w:numId w:val="16"/>
        </w:numPr>
        <w:tabs>
          <w:tab w:val="left" w:pos="477"/>
          <w:tab w:val="left" w:pos="479"/>
        </w:tabs>
        <w:spacing w:before="224" w:line="264" w:lineRule="auto"/>
        <w:ind w:right="433"/>
      </w:pPr>
      <w:r w:rsidRPr="008F5CE8">
        <w:t xml:space="preserve">Once installed, Contractor must not disturb screeded </w:t>
      </w:r>
      <w:r w:rsidR="005C18C4" w:rsidRPr="008F5CE8">
        <w:t>bedding course</w:t>
      </w:r>
      <w:r w:rsidRPr="008F5CE8">
        <w:t>.</w:t>
      </w:r>
    </w:p>
    <w:p w14:paraId="1E187B89" w14:textId="5595CA7D" w:rsidR="00D218B2" w:rsidRPr="008F5CE8" w:rsidRDefault="005C18C4" w:rsidP="004652AB">
      <w:pPr>
        <w:pStyle w:val="ListParagraph"/>
        <w:numPr>
          <w:ilvl w:val="0"/>
          <w:numId w:val="9"/>
        </w:numPr>
        <w:tabs>
          <w:tab w:val="left" w:pos="477"/>
          <w:tab w:val="left" w:pos="479"/>
        </w:tabs>
        <w:spacing w:before="224" w:line="264" w:lineRule="auto"/>
        <w:ind w:right="433"/>
      </w:pPr>
      <w:r w:rsidRPr="008F5CE8">
        <w:t>Precast Porous Concrete Panel Placement</w:t>
      </w:r>
    </w:p>
    <w:p w14:paraId="2C47F5F0" w14:textId="48195250" w:rsidR="00D218B2" w:rsidRPr="008F5CE8" w:rsidRDefault="00D218B2" w:rsidP="004652AB">
      <w:pPr>
        <w:pStyle w:val="ListParagraph"/>
        <w:numPr>
          <w:ilvl w:val="0"/>
          <w:numId w:val="17"/>
        </w:numPr>
        <w:tabs>
          <w:tab w:val="left" w:pos="477"/>
          <w:tab w:val="left" w:pos="479"/>
        </w:tabs>
        <w:spacing w:before="224" w:line="264" w:lineRule="auto"/>
        <w:ind w:right="433"/>
      </w:pPr>
      <w:r w:rsidRPr="008F5CE8">
        <w:t>Precast porous concrete panels must not be placed on a saturated or frozen base.</w:t>
      </w:r>
    </w:p>
    <w:p w14:paraId="5FB2B062" w14:textId="0E77A5B3" w:rsidR="00D218B2" w:rsidRPr="008F5CE8" w:rsidRDefault="00D218B2" w:rsidP="004652AB">
      <w:pPr>
        <w:pStyle w:val="ListParagraph"/>
        <w:numPr>
          <w:ilvl w:val="0"/>
          <w:numId w:val="17"/>
        </w:numPr>
        <w:tabs>
          <w:tab w:val="left" w:pos="477"/>
          <w:tab w:val="left" w:pos="479"/>
        </w:tabs>
        <w:spacing w:before="224" w:line="264" w:lineRule="auto"/>
        <w:ind w:right="433"/>
      </w:pPr>
      <w:r w:rsidRPr="008F5CE8">
        <w:t>Precast porous concrete panels must only be lifted and placed using swivels and spreader chains. Chains, cables, or slings should never be wrapped around the panel for lifting under any circumstances. Swivels must be securely bolted snug but not over-tightened to avoid damage to the surface of the panel.</w:t>
      </w:r>
    </w:p>
    <w:p w14:paraId="65258248" w14:textId="1F1C8751" w:rsidR="00D218B2" w:rsidRPr="008F5CE8" w:rsidRDefault="00D218B2" w:rsidP="004652AB">
      <w:pPr>
        <w:pStyle w:val="ListParagraph"/>
        <w:numPr>
          <w:ilvl w:val="0"/>
          <w:numId w:val="17"/>
        </w:numPr>
        <w:tabs>
          <w:tab w:val="left" w:pos="477"/>
          <w:tab w:val="left" w:pos="479"/>
        </w:tabs>
        <w:spacing w:before="224" w:line="264" w:lineRule="auto"/>
        <w:ind w:right="433"/>
      </w:pPr>
      <w:r w:rsidRPr="008F5CE8">
        <w:t xml:space="preserve">Contractor must keep skid steer, forklift, and all other heavy equipment off all </w:t>
      </w:r>
      <w:r w:rsidRPr="008F5CE8">
        <w:lastRenderedPageBreak/>
        <w:t>unrestrained panels.</w:t>
      </w:r>
    </w:p>
    <w:p w14:paraId="6B03E676" w14:textId="247FE640" w:rsidR="00D218B2" w:rsidRPr="008F5CE8" w:rsidRDefault="00D218B2" w:rsidP="004652AB">
      <w:pPr>
        <w:pStyle w:val="ListParagraph"/>
        <w:numPr>
          <w:ilvl w:val="0"/>
          <w:numId w:val="17"/>
        </w:numPr>
        <w:tabs>
          <w:tab w:val="left" w:pos="477"/>
          <w:tab w:val="left" w:pos="479"/>
        </w:tabs>
        <w:spacing w:before="224" w:line="264" w:lineRule="auto"/>
        <w:ind w:right="433"/>
      </w:pPr>
      <w:r w:rsidRPr="008F5CE8">
        <w:t>Lay panels in pattern(s) shown on approved shop drawings layout plan. Cut panels to complete installed length and pattern on approved shop drawings.</w:t>
      </w:r>
    </w:p>
    <w:p w14:paraId="0018DAD0" w14:textId="10705482" w:rsidR="00D218B2" w:rsidRPr="008F5CE8" w:rsidRDefault="00D218B2" w:rsidP="004652AB">
      <w:pPr>
        <w:pStyle w:val="ListParagraph"/>
        <w:numPr>
          <w:ilvl w:val="0"/>
          <w:numId w:val="17"/>
        </w:numPr>
        <w:tabs>
          <w:tab w:val="left" w:pos="477"/>
          <w:tab w:val="left" w:pos="479"/>
        </w:tabs>
        <w:spacing w:before="224" w:line="264" w:lineRule="auto"/>
        <w:ind w:right="433"/>
      </w:pPr>
      <w:r w:rsidRPr="008F5CE8">
        <w:t>Contractor is responsible for installing precast porous concrete panels according to the Manufacturer’s requirements for proper handling and installation.</w:t>
      </w:r>
    </w:p>
    <w:p w14:paraId="548F105D" w14:textId="457EF7B2" w:rsidR="00D218B2" w:rsidRPr="008F5CE8" w:rsidRDefault="00D218B2" w:rsidP="004652AB">
      <w:pPr>
        <w:pStyle w:val="ListParagraph"/>
        <w:numPr>
          <w:ilvl w:val="0"/>
          <w:numId w:val="17"/>
        </w:numPr>
        <w:tabs>
          <w:tab w:val="left" w:pos="477"/>
          <w:tab w:val="left" w:pos="479"/>
        </w:tabs>
        <w:spacing w:before="224" w:line="264" w:lineRule="auto"/>
        <w:ind w:right="433"/>
      </w:pPr>
      <w:r w:rsidRPr="008F5CE8">
        <w:t xml:space="preserve">To prevent any damage to panel edges, Contractor must place panels with the joint size specified without using metal hammers, pry bars or drift pins. Horizontal adjustments to the placement of laid slabs must be made with wood wedges and levers, and rubber mallets as needed. Joint widths and lines must be continually evaluated and straightened as necessary as paving proceeds to the satisfaction of the </w:t>
      </w:r>
      <w:r w:rsidR="00337D08">
        <w:t>Design</w:t>
      </w:r>
      <w:r w:rsidRPr="008F5CE8">
        <w:t>er.</w:t>
      </w:r>
    </w:p>
    <w:p w14:paraId="0F739F79" w14:textId="397078D7" w:rsidR="00D218B2" w:rsidRPr="008F5CE8" w:rsidRDefault="00D218B2" w:rsidP="004652AB">
      <w:pPr>
        <w:pStyle w:val="ListParagraph"/>
        <w:numPr>
          <w:ilvl w:val="0"/>
          <w:numId w:val="17"/>
        </w:numPr>
        <w:tabs>
          <w:tab w:val="left" w:pos="477"/>
          <w:tab w:val="left" w:pos="479"/>
        </w:tabs>
        <w:spacing w:before="224" w:line="264" w:lineRule="auto"/>
        <w:ind w:right="433"/>
      </w:pPr>
      <w:r w:rsidRPr="008F5CE8">
        <w:t xml:space="preserve">Panels must be placed parallel to the adjacent </w:t>
      </w:r>
      <w:r w:rsidR="005C18C4" w:rsidRPr="008F5CE8">
        <w:t>edge restraint</w:t>
      </w:r>
      <w:r w:rsidRPr="008F5CE8">
        <w:t xml:space="preserve"> as per approved shop drawings. Any adjustments must be made at the curb for irregular alignment.</w:t>
      </w:r>
    </w:p>
    <w:p w14:paraId="61B9A458" w14:textId="1F9D8A32" w:rsidR="00D218B2" w:rsidRPr="008F5CE8" w:rsidRDefault="00D218B2" w:rsidP="004652AB">
      <w:pPr>
        <w:pStyle w:val="ListParagraph"/>
        <w:numPr>
          <w:ilvl w:val="0"/>
          <w:numId w:val="17"/>
        </w:numPr>
        <w:tabs>
          <w:tab w:val="left" w:pos="477"/>
          <w:tab w:val="left" w:pos="479"/>
        </w:tabs>
        <w:spacing w:before="224" w:line="264" w:lineRule="auto"/>
        <w:ind w:right="433"/>
      </w:pPr>
      <w:r w:rsidRPr="008F5CE8">
        <w:t xml:space="preserve">Unless otherwise directed, adjacent slabs must be separated from each other by one-eighth inch (1/8”) to provide open joints between panel slabs of one- eighth inch (1/8”) wide using spacers provided by the manufacturer of the panels to ensure proper joint spacing. No joints must exceed one-eighth inch (1/8”) in width unless otherwise directed by the </w:t>
      </w:r>
      <w:r w:rsidR="00337D08">
        <w:t>Design</w:t>
      </w:r>
      <w:r w:rsidRPr="008F5CE8">
        <w:t>er in writing.</w:t>
      </w:r>
    </w:p>
    <w:p w14:paraId="29E2B76F" w14:textId="541F248B" w:rsidR="00D218B2" w:rsidRPr="008F5CE8" w:rsidRDefault="00D218B2" w:rsidP="004652AB">
      <w:pPr>
        <w:pStyle w:val="ListParagraph"/>
        <w:numPr>
          <w:ilvl w:val="0"/>
          <w:numId w:val="17"/>
        </w:numPr>
        <w:tabs>
          <w:tab w:val="left" w:pos="477"/>
          <w:tab w:val="left" w:pos="479"/>
        </w:tabs>
        <w:spacing w:before="224" w:line="264" w:lineRule="auto"/>
        <w:ind w:right="433"/>
      </w:pPr>
      <w:r w:rsidRPr="008F5CE8">
        <w:t>Panel to panel joints must be left open. No stone or sand is to be placed in joints.</w:t>
      </w:r>
    </w:p>
    <w:p w14:paraId="79A3F3A3" w14:textId="49C9CC4D" w:rsidR="00D218B2" w:rsidRPr="008F5CE8" w:rsidRDefault="00D218B2" w:rsidP="004652AB">
      <w:pPr>
        <w:pStyle w:val="ListParagraph"/>
        <w:numPr>
          <w:ilvl w:val="0"/>
          <w:numId w:val="17"/>
        </w:numPr>
        <w:tabs>
          <w:tab w:val="left" w:pos="477"/>
          <w:tab w:val="left" w:pos="479"/>
        </w:tabs>
        <w:spacing w:before="224" w:line="264" w:lineRule="auto"/>
        <w:ind w:right="433"/>
      </w:pPr>
      <w:r w:rsidRPr="008F5CE8">
        <w:t>Horizontal joint lines along header must not deviate more than ± one-half inch (½") over 50 feet from reference string lines.</w:t>
      </w:r>
    </w:p>
    <w:p w14:paraId="21C6BE03" w14:textId="5DAF7DB6" w:rsidR="00D218B2" w:rsidRPr="008F5CE8" w:rsidRDefault="00D218B2" w:rsidP="004652AB">
      <w:pPr>
        <w:pStyle w:val="ListParagraph"/>
        <w:numPr>
          <w:ilvl w:val="0"/>
          <w:numId w:val="17"/>
        </w:numPr>
        <w:tabs>
          <w:tab w:val="left" w:pos="477"/>
          <w:tab w:val="left" w:pos="479"/>
        </w:tabs>
        <w:spacing w:before="224" w:line="264" w:lineRule="auto"/>
        <w:ind w:right="433"/>
      </w:pPr>
      <w:r w:rsidRPr="008F5CE8">
        <w:t>The precast porous concrete panels must be installed so that there is no lippage or surface unevenness greater than one-eighth inch (1/8”) difference in height between panels and adjacent surfaces.</w:t>
      </w:r>
    </w:p>
    <w:p w14:paraId="60742E10" w14:textId="3076A3DB" w:rsidR="00D218B2" w:rsidRPr="008F5CE8" w:rsidRDefault="00D218B2" w:rsidP="004652AB">
      <w:pPr>
        <w:pStyle w:val="ListParagraph"/>
        <w:numPr>
          <w:ilvl w:val="0"/>
          <w:numId w:val="17"/>
        </w:numPr>
        <w:tabs>
          <w:tab w:val="left" w:pos="477"/>
          <w:tab w:val="left" w:pos="479"/>
        </w:tabs>
        <w:spacing w:before="224" w:line="264" w:lineRule="auto"/>
        <w:ind w:right="433"/>
      </w:pPr>
      <w:r w:rsidRPr="008F5CE8">
        <w:t>Contractor must complete any gaps at the edges of the paved area with panels cut according to manufacturer’s requirements for minimum panel dimensions. Cut panels to meet installation dimensions as indicated on the approved panel layout shop drawings. End panels to be placed along the edge or corners must be cut with a masonry saw. Cut units must be no shorter than one-quarter (1/4) of a whole panel length and must still retain the minimum number of lifting points required.</w:t>
      </w:r>
    </w:p>
    <w:p w14:paraId="641805C2" w14:textId="0C04DB0C" w:rsidR="00D218B2" w:rsidRPr="008F5CE8" w:rsidRDefault="00D218B2" w:rsidP="004652AB">
      <w:pPr>
        <w:pStyle w:val="ListParagraph"/>
        <w:numPr>
          <w:ilvl w:val="0"/>
          <w:numId w:val="17"/>
        </w:numPr>
        <w:tabs>
          <w:tab w:val="left" w:pos="477"/>
          <w:tab w:val="left" w:pos="479"/>
        </w:tabs>
        <w:spacing w:before="224" w:line="264" w:lineRule="auto"/>
        <w:ind w:right="433"/>
      </w:pPr>
      <w:r w:rsidRPr="008F5CE8">
        <w:t>Contractor must protect adjacent panels’ surfaces from dust</w:t>
      </w:r>
      <w:r w:rsidR="00337D08">
        <w:t xml:space="preserve"> or debris</w:t>
      </w:r>
      <w:r w:rsidRPr="008F5CE8">
        <w:t xml:space="preserve"> infiltration when cutting panels.</w:t>
      </w:r>
    </w:p>
    <w:p w14:paraId="08A1DD8A" w14:textId="028C74FD" w:rsidR="00D218B2" w:rsidRPr="008F5CE8" w:rsidRDefault="00D218B2" w:rsidP="004652AB">
      <w:pPr>
        <w:pStyle w:val="ListParagraph"/>
        <w:numPr>
          <w:ilvl w:val="0"/>
          <w:numId w:val="17"/>
        </w:numPr>
        <w:tabs>
          <w:tab w:val="left" w:pos="477"/>
          <w:tab w:val="left" w:pos="479"/>
        </w:tabs>
        <w:spacing w:before="224" w:line="264" w:lineRule="auto"/>
        <w:ind w:right="433"/>
      </w:pPr>
      <w:r w:rsidRPr="008F5CE8">
        <w:t>Contractor must finish outside edge joints as indicated on the approved installation plan with approved joint filler material.</w:t>
      </w:r>
    </w:p>
    <w:p w14:paraId="44BCA67D" w14:textId="1357EBCC" w:rsidR="00D218B2" w:rsidRPr="008F5CE8" w:rsidRDefault="00D218B2" w:rsidP="004652AB">
      <w:pPr>
        <w:pStyle w:val="ListParagraph"/>
        <w:numPr>
          <w:ilvl w:val="0"/>
          <w:numId w:val="17"/>
        </w:numPr>
        <w:tabs>
          <w:tab w:val="left" w:pos="477"/>
          <w:tab w:val="left" w:pos="479"/>
        </w:tabs>
        <w:spacing w:before="224" w:line="264" w:lineRule="auto"/>
        <w:ind w:right="433"/>
      </w:pPr>
      <w:r w:rsidRPr="008F5CE8">
        <w:t xml:space="preserve">After an area is completely paved, Contractor must complete a final setting of the precast porous concrete panels into the screed leveling course layer by </w:t>
      </w:r>
      <w:r w:rsidRPr="008F5CE8">
        <w:lastRenderedPageBreak/>
        <w:t xml:space="preserve">trafficking with light-weight rubber-tired equipment approved by the </w:t>
      </w:r>
      <w:r w:rsidR="00337D08">
        <w:t>Design</w:t>
      </w:r>
      <w:r w:rsidRPr="008F5CE8">
        <w:t>er.</w:t>
      </w:r>
    </w:p>
    <w:p w14:paraId="3D2EED5F" w14:textId="20685BFA" w:rsidR="00D218B2" w:rsidRPr="008F5CE8" w:rsidRDefault="00D218B2" w:rsidP="004652AB">
      <w:pPr>
        <w:pStyle w:val="ListParagraph"/>
        <w:numPr>
          <w:ilvl w:val="0"/>
          <w:numId w:val="17"/>
        </w:numPr>
        <w:tabs>
          <w:tab w:val="left" w:pos="477"/>
          <w:tab w:val="left" w:pos="479"/>
        </w:tabs>
        <w:spacing w:before="224" w:line="264" w:lineRule="auto"/>
        <w:ind w:right="433"/>
      </w:pPr>
      <w:r w:rsidRPr="008F5CE8">
        <w:t xml:space="preserve">Contractor must remove and replace any panels cracked or damaged during installation with equivalent replacement panels. Contractor must all reset panels not in conformance with specified installation tolerances to the satisfaction of the </w:t>
      </w:r>
      <w:r w:rsidR="00371492">
        <w:t>Designer</w:t>
      </w:r>
      <w:r w:rsidRPr="008F5CE8">
        <w:t>.</w:t>
      </w:r>
    </w:p>
    <w:p w14:paraId="7BF216C2" w14:textId="17E3F8E5" w:rsidR="00D218B2" w:rsidRPr="008F5CE8" w:rsidRDefault="00D218B2" w:rsidP="004652AB">
      <w:pPr>
        <w:pStyle w:val="ListParagraph"/>
        <w:numPr>
          <w:ilvl w:val="1"/>
          <w:numId w:val="18"/>
        </w:numPr>
        <w:tabs>
          <w:tab w:val="left" w:pos="477"/>
          <w:tab w:val="left" w:pos="479"/>
        </w:tabs>
        <w:spacing w:before="224" w:line="264" w:lineRule="auto"/>
        <w:ind w:right="433"/>
      </w:pPr>
      <w:r w:rsidRPr="008F5CE8">
        <w:t xml:space="preserve">Hairline cracks (1/8” or smaller) with no vertical or horizontal displacement of panels shall be considered as to not interfere with the proper functioning or performance of the system and are acceptable when immediately repaired upon observation per manufacturers recommendation. Where approved by the </w:t>
      </w:r>
      <w:r w:rsidR="00337D08">
        <w:t>Design</w:t>
      </w:r>
      <w:r w:rsidRPr="008F5CE8">
        <w:t>er, larger cracks (1/8” or larger) with no vertical displacement may be repaired under the direction of the manufacturer. Any cracked panels with horizontal displacement of greater than 1/4" or a vertical displacement of any size shall be replaced.</w:t>
      </w:r>
    </w:p>
    <w:p w14:paraId="2E752910" w14:textId="4A809302" w:rsidR="00D218B2" w:rsidRPr="008F5CE8" w:rsidRDefault="00D218B2" w:rsidP="004652AB">
      <w:pPr>
        <w:pStyle w:val="ListParagraph"/>
        <w:numPr>
          <w:ilvl w:val="1"/>
          <w:numId w:val="18"/>
        </w:numPr>
        <w:tabs>
          <w:tab w:val="left" w:pos="477"/>
          <w:tab w:val="left" w:pos="479"/>
        </w:tabs>
        <w:spacing w:before="224" w:line="264" w:lineRule="auto"/>
        <w:ind w:right="433"/>
      </w:pPr>
      <w:r w:rsidRPr="008F5CE8">
        <w:t>The repairs must be properly finished and cured. The color of the repair area must match as closely as possible with the rest of the panel color. Repairs shall be made with a mixture of self-leveling polyurethane sealant for horizontal applications and cement, as directed by the manufacturer.</w:t>
      </w:r>
    </w:p>
    <w:p w14:paraId="5FB5094D" w14:textId="7AD38EA1" w:rsidR="00D218B2" w:rsidRPr="008F5CE8" w:rsidRDefault="00D218B2" w:rsidP="004652AB">
      <w:pPr>
        <w:pStyle w:val="ListParagraph"/>
        <w:numPr>
          <w:ilvl w:val="0"/>
          <w:numId w:val="17"/>
        </w:numPr>
        <w:tabs>
          <w:tab w:val="left" w:pos="477"/>
          <w:tab w:val="left" w:pos="479"/>
        </w:tabs>
        <w:spacing w:before="224" w:line="264" w:lineRule="auto"/>
        <w:ind w:right="433"/>
      </w:pPr>
      <w:r w:rsidRPr="008F5CE8">
        <w:t xml:space="preserve">Contractor must warranty from the date of </w:t>
      </w:r>
      <w:r w:rsidR="00337D08">
        <w:t>install to substantial completion</w:t>
      </w:r>
      <w:r w:rsidRPr="008F5CE8">
        <w:t xml:space="preserve"> that all installed panels are free of rocking or pumping as evidenced by visible vertical movement. Any panels observed to be moving or displacing must be removed, the screeding leveling course re-screeded, and the panels reset and/or replaced if cracked.</w:t>
      </w:r>
    </w:p>
    <w:p w14:paraId="1851A4E8" w14:textId="560406B5" w:rsidR="00D218B2" w:rsidRPr="008F5CE8" w:rsidRDefault="00D218B2" w:rsidP="004652AB">
      <w:pPr>
        <w:pStyle w:val="ListParagraph"/>
        <w:numPr>
          <w:ilvl w:val="0"/>
          <w:numId w:val="17"/>
        </w:numPr>
        <w:tabs>
          <w:tab w:val="left" w:pos="477"/>
          <w:tab w:val="left" w:pos="479"/>
        </w:tabs>
        <w:spacing w:before="224" w:line="264" w:lineRule="auto"/>
        <w:ind w:right="433"/>
      </w:pPr>
      <w:r w:rsidRPr="008F5CE8">
        <w:t xml:space="preserve">Contractor must verify and report to the </w:t>
      </w:r>
      <w:r w:rsidR="00337D08">
        <w:t>Design</w:t>
      </w:r>
      <w:r w:rsidRPr="008F5CE8">
        <w:t>er in writing that the final surface elevations of the set panels are in conformance with the Contract Drawings. The final surface tolerance from grade elevations must not deviate more than</w:t>
      </w:r>
      <w:r w:rsidR="00F32A69" w:rsidRPr="008F5CE8">
        <w:t xml:space="preserve"> </w:t>
      </w:r>
      <w:r w:rsidRPr="008F5CE8">
        <w:t>± one-eighth inch (1/8”) under a ten-foot (10’) straightedge.</w:t>
      </w:r>
    </w:p>
    <w:p w14:paraId="2AC792BB" w14:textId="7B6CF757" w:rsidR="00D218B2" w:rsidRPr="008F5CE8" w:rsidRDefault="00D218B2" w:rsidP="004652AB">
      <w:pPr>
        <w:pStyle w:val="ListParagraph"/>
        <w:numPr>
          <w:ilvl w:val="0"/>
          <w:numId w:val="17"/>
        </w:numPr>
        <w:tabs>
          <w:tab w:val="left" w:pos="477"/>
          <w:tab w:val="left" w:pos="479"/>
        </w:tabs>
        <w:spacing w:before="224" w:line="264" w:lineRule="auto"/>
        <w:ind w:right="433"/>
      </w:pPr>
      <w:r w:rsidRPr="008F5CE8">
        <w:t>The surface elevation of set panels must be flush with all manholes and the top of utility structures.</w:t>
      </w:r>
    </w:p>
    <w:p w14:paraId="4554E7D3" w14:textId="1EC5C6A8" w:rsidR="00D218B2" w:rsidRPr="008F5CE8" w:rsidRDefault="00F32A69" w:rsidP="004652AB">
      <w:pPr>
        <w:pStyle w:val="ListParagraph"/>
        <w:numPr>
          <w:ilvl w:val="0"/>
          <w:numId w:val="9"/>
        </w:numPr>
        <w:tabs>
          <w:tab w:val="left" w:pos="477"/>
          <w:tab w:val="left" w:pos="479"/>
        </w:tabs>
        <w:spacing w:before="224" w:line="264" w:lineRule="auto"/>
        <w:ind w:right="433"/>
      </w:pPr>
      <w:r w:rsidRPr="008F5CE8">
        <w:t>Protection</w:t>
      </w:r>
    </w:p>
    <w:p w14:paraId="654E65F6" w14:textId="09962151" w:rsidR="00D218B2" w:rsidRPr="008F5CE8" w:rsidRDefault="00D218B2" w:rsidP="004652AB">
      <w:pPr>
        <w:pStyle w:val="ListParagraph"/>
        <w:numPr>
          <w:ilvl w:val="1"/>
          <w:numId w:val="19"/>
        </w:numPr>
        <w:tabs>
          <w:tab w:val="left" w:pos="477"/>
          <w:tab w:val="left" w:pos="479"/>
        </w:tabs>
        <w:spacing w:before="224" w:line="264" w:lineRule="auto"/>
        <w:ind w:right="433"/>
      </w:pPr>
      <w:r w:rsidRPr="008F5CE8">
        <w:t>Immediately after precast porous concrete panels have been placed, insert plastic caps in lifter holes as provided.</w:t>
      </w:r>
    </w:p>
    <w:p w14:paraId="0BAA862E" w14:textId="77F541BB" w:rsidR="00D218B2" w:rsidRPr="008F5CE8" w:rsidRDefault="00D218B2" w:rsidP="004652AB">
      <w:pPr>
        <w:pStyle w:val="ListParagraph"/>
        <w:numPr>
          <w:ilvl w:val="1"/>
          <w:numId w:val="19"/>
        </w:numPr>
        <w:tabs>
          <w:tab w:val="left" w:pos="477"/>
          <w:tab w:val="left" w:pos="479"/>
        </w:tabs>
        <w:spacing w:before="224" w:line="264" w:lineRule="auto"/>
        <w:ind w:right="433"/>
      </w:pPr>
      <w:r w:rsidRPr="008F5CE8">
        <w:t xml:space="preserve">After work in this section is complete, the Contractor will be responsible for protecting the precast porous concrete panel system from damage and/or contamination during the remainder of work on site. The surface of the precast porous concrete panels must be completely covered during the placement of adjacent soils or paving materials in a manner approved by the </w:t>
      </w:r>
      <w:r w:rsidR="00337D08">
        <w:t>Design</w:t>
      </w:r>
      <w:r w:rsidRPr="008F5CE8">
        <w:t>er.</w:t>
      </w:r>
    </w:p>
    <w:p w14:paraId="27EA5732" w14:textId="56CC43E2" w:rsidR="00D218B2" w:rsidRPr="008F5CE8" w:rsidRDefault="00F32A69" w:rsidP="004652AB">
      <w:pPr>
        <w:pStyle w:val="ListParagraph"/>
        <w:numPr>
          <w:ilvl w:val="0"/>
          <w:numId w:val="9"/>
        </w:numPr>
        <w:tabs>
          <w:tab w:val="left" w:pos="477"/>
          <w:tab w:val="left" w:pos="479"/>
        </w:tabs>
        <w:spacing w:before="224" w:line="264" w:lineRule="auto"/>
        <w:ind w:right="433"/>
      </w:pPr>
      <w:r w:rsidRPr="008F5CE8">
        <w:t>Acceptance</w:t>
      </w:r>
    </w:p>
    <w:p w14:paraId="641FF3C0" w14:textId="77777777" w:rsidR="00D218B2" w:rsidRPr="008F5CE8" w:rsidRDefault="00D218B2" w:rsidP="00D218B2">
      <w:pPr>
        <w:pStyle w:val="ListParagraph"/>
        <w:tabs>
          <w:tab w:val="left" w:pos="477"/>
          <w:tab w:val="left" w:pos="479"/>
        </w:tabs>
        <w:spacing w:before="224" w:line="264" w:lineRule="auto"/>
        <w:ind w:right="433"/>
      </w:pPr>
    </w:p>
    <w:p w14:paraId="2AD13891" w14:textId="7E177F4B" w:rsidR="00D218B2" w:rsidRPr="008F5CE8" w:rsidRDefault="00D218B2" w:rsidP="004652AB">
      <w:pPr>
        <w:pStyle w:val="ListParagraph"/>
        <w:numPr>
          <w:ilvl w:val="1"/>
          <w:numId w:val="9"/>
        </w:numPr>
        <w:tabs>
          <w:tab w:val="left" w:pos="477"/>
          <w:tab w:val="left" w:pos="479"/>
        </w:tabs>
        <w:spacing w:before="224" w:line="264" w:lineRule="auto"/>
        <w:ind w:right="433"/>
      </w:pPr>
      <w:r w:rsidRPr="008F5CE8">
        <w:lastRenderedPageBreak/>
        <w:t xml:space="preserve">Prior to acceptance by the City for Substantial Completion, the Contractor must conduct percolation rate testing every hundred (100) linear feet of gutter but no less than three (3) per section of gutter in accordance with ASTM C1701. All testing must be done in coordination with and in the presence of the </w:t>
      </w:r>
      <w:r w:rsidR="00337D08">
        <w:t>Design</w:t>
      </w:r>
      <w:r w:rsidRPr="008F5CE8">
        <w:t>er.</w:t>
      </w:r>
    </w:p>
    <w:p w14:paraId="3773E4A6" w14:textId="64956401" w:rsidR="00D218B2" w:rsidRPr="008F5CE8" w:rsidRDefault="00D218B2" w:rsidP="004652AB">
      <w:pPr>
        <w:pStyle w:val="ListParagraph"/>
        <w:numPr>
          <w:ilvl w:val="1"/>
          <w:numId w:val="9"/>
        </w:numPr>
        <w:tabs>
          <w:tab w:val="left" w:pos="477"/>
          <w:tab w:val="left" w:pos="479"/>
        </w:tabs>
        <w:spacing w:before="224" w:line="264" w:lineRule="auto"/>
        <w:ind w:right="433"/>
      </w:pPr>
      <w:r w:rsidRPr="008F5CE8">
        <w:t xml:space="preserve">Testing locations will be chosen at the </w:t>
      </w:r>
      <w:r w:rsidR="00337D08">
        <w:t>Design</w:t>
      </w:r>
      <w:r w:rsidRPr="008F5CE8">
        <w:t>er’s discretion and in accordance with the ASTM requirements.</w:t>
      </w:r>
    </w:p>
    <w:p w14:paraId="1F7ECB12" w14:textId="64DA8B18" w:rsidR="00F32A69" w:rsidRPr="008F5CE8" w:rsidRDefault="00D218B2" w:rsidP="004652AB">
      <w:pPr>
        <w:pStyle w:val="ListParagraph"/>
        <w:numPr>
          <w:ilvl w:val="1"/>
          <w:numId w:val="9"/>
        </w:numPr>
        <w:tabs>
          <w:tab w:val="left" w:pos="477"/>
          <w:tab w:val="left" w:pos="479"/>
        </w:tabs>
        <w:spacing w:before="224" w:line="264" w:lineRule="auto"/>
        <w:ind w:right="433"/>
      </w:pPr>
      <w:r w:rsidRPr="008F5CE8">
        <w:t>Contractor must provide testing results to the City within seven</w:t>
      </w:r>
      <w:r w:rsidR="00F32A69" w:rsidRPr="008F5CE8">
        <w:t xml:space="preserve"> </w:t>
      </w:r>
      <w:r w:rsidRPr="008F5CE8">
        <w:t>(7) days after the completion of testing. The Contractor must review testing results with the</w:t>
      </w:r>
      <w:r w:rsidR="00F32A69" w:rsidRPr="008F5CE8">
        <w:t xml:space="preserve"> City</w:t>
      </w:r>
      <w:r w:rsidRPr="008F5CE8">
        <w:t xml:space="preserve">. Precast porous concrete panels with infiltration rates below the minimum infiltration rate of </w:t>
      </w:r>
      <w:r w:rsidR="00F32A69" w:rsidRPr="008F5CE8">
        <w:t>2</w:t>
      </w:r>
      <w:r w:rsidR="004D41D2">
        <w:t>0</w:t>
      </w:r>
      <w:r w:rsidRPr="008F5CE8">
        <w:t xml:space="preserve">0 inches per hour prior to Substantial Completion must undergo corrective action (such as cleaning the failed panel, or cleaning the entire gutter run, </w:t>
      </w:r>
      <w:r w:rsidR="00337D08">
        <w:t xml:space="preserve">or cleaning/replacing the subbase aggregate, </w:t>
      </w:r>
      <w:r w:rsidRPr="008F5CE8">
        <w:t>or replacement of the failed panel) prior to the City issuing Substantial Completion.</w:t>
      </w:r>
    </w:p>
    <w:p w14:paraId="78372E54" w14:textId="34A13A30" w:rsidR="00D218B2" w:rsidRPr="008F5CE8" w:rsidRDefault="00D218B2" w:rsidP="004652AB">
      <w:pPr>
        <w:pStyle w:val="ListParagraph"/>
        <w:numPr>
          <w:ilvl w:val="1"/>
          <w:numId w:val="9"/>
        </w:numPr>
        <w:tabs>
          <w:tab w:val="left" w:pos="477"/>
          <w:tab w:val="left" w:pos="479"/>
        </w:tabs>
        <w:spacing w:before="224" w:line="264" w:lineRule="auto"/>
        <w:ind w:right="433"/>
      </w:pPr>
      <w:r w:rsidRPr="008F5CE8">
        <w:t xml:space="preserve">After corrective action has taken place, then one other panel in the same contiguous length of porous gutter will be randomly selected by the </w:t>
      </w:r>
      <w:r w:rsidR="00337D08">
        <w:t>Design</w:t>
      </w:r>
      <w:r w:rsidRPr="008F5CE8">
        <w:t xml:space="preserve">er and tested to ensure that the gutter meets the specified infiltration rate. If the selected panel fails to meet that rate, then the whole length of the </w:t>
      </w:r>
      <w:r w:rsidR="00337D08">
        <w:t>installation</w:t>
      </w:r>
      <w:r w:rsidRPr="008F5CE8">
        <w:t xml:space="preserve"> must be cleaned again, and the testing process repeated until passing results are obtained.</w:t>
      </w:r>
    </w:p>
    <w:p w14:paraId="538ABAFE" w14:textId="77777777" w:rsidR="00AE3B36" w:rsidRPr="008F5CE8" w:rsidRDefault="00AE3B36" w:rsidP="00AE3B36">
      <w:pPr>
        <w:tabs>
          <w:tab w:val="left" w:pos="2145"/>
        </w:tabs>
      </w:pPr>
    </w:p>
    <w:p w14:paraId="73BFD18C" w14:textId="1FFE3873" w:rsidR="00856BE3" w:rsidRPr="008F5CE8" w:rsidRDefault="00AE3B36" w:rsidP="00AE3B36">
      <w:pPr>
        <w:pStyle w:val="Heading1"/>
        <w:ind w:left="120"/>
        <w:rPr>
          <w:spacing w:val="-2"/>
        </w:rPr>
      </w:pPr>
      <w:r w:rsidRPr="008F5CE8">
        <w:t>GI</w:t>
      </w:r>
      <w:r w:rsidRPr="008F5CE8">
        <w:rPr>
          <w:rFonts w:ascii="Times New Roman"/>
          <w:b w:val="0"/>
          <w:spacing w:val="2"/>
        </w:rPr>
        <w:t xml:space="preserve"> </w:t>
      </w:r>
      <w:r w:rsidR="004D41D2">
        <w:t>00606</w:t>
      </w:r>
      <w:r w:rsidRPr="008F5CE8">
        <w:t>.09</w:t>
      </w:r>
      <w:r w:rsidRPr="008F5CE8">
        <w:rPr>
          <w:rFonts w:ascii="Times New Roman"/>
          <w:b w:val="0"/>
          <w:spacing w:val="2"/>
        </w:rPr>
        <w:t xml:space="preserve"> </w:t>
      </w:r>
      <w:r w:rsidRPr="008F5CE8">
        <w:rPr>
          <w:spacing w:val="-2"/>
        </w:rPr>
        <w:t>Maintenance.</w:t>
      </w:r>
    </w:p>
    <w:p w14:paraId="4B2F4672" w14:textId="77777777" w:rsidR="00856BE3" w:rsidRPr="008F5CE8" w:rsidRDefault="00856BE3" w:rsidP="00856BE3">
      <w:pPr>
        <w:pStyle w:val="ListParagraph"/>
        <w:tabs>
          <w:tab w:val="left" w:pos="478"/>
          <w:tab w:val="left" w:pos="480"/>
        </w:tabs>
        <w:spacing w:line="264" w:lineRule="auto"/>
        <w:ind w:left="480" w:right="460" w:firstLine="0"/>
      </w:pPr>
    </w:p>
    <w:p w14:paraId="6FAE645E" w14:textId="77777777" w:rsidR="00856BE3" w:rsidRPr="008F5CE8" w:rsidRDefault="00856BE3" w:rsidP="004652AB">
      <w:pPr>
        <w:pStyle w:val="ListParagraph"/>
        <w:numPr>
          <w:ilvl w:val="0"/>
          <w:numId w:val="4"/>
        </w:numPr>
        <w:tabs>
          <w:tab w:val="left" w:pos="478"/>
          <w:tab w:val="left" w:pos="480"/>
        </w:tabs>
        <w:spacing w:line="264" w:lineRule="auto"/>
        <w:ind w:right="460"/>
      </w:pPr>
      <w:r w:rsidRPr="008F5CE8">
        <w:t>Infiltration rate testing, in lieu of cleaning and maintenance, during the guarantee period will not be acceptable.</w:t>
      </w:r>
    </w:p>
    <w:p w14:paraId="18E7E559" w14:textId="77777777" w:rsidR="00856BE3" w:rsidRPr="008F5CE8" w:rsidRDefault="00856BE3" w:rsidP="00856BE3">
      <w:pPr>
        <w:pStyle w:val="ListParagraph"/>
        <w:tabs>
          <w:tab w:val="left" w:pos="478"/>
          <w:tab w:val="left" w:pos="480"/>
        </w:tabs>
        <w:spacing w:line="264" w:lineRule="auto"/>
        <w:ind w:left="480" w:right="460" w:firstLine="0"/>
      </w:pPr>
    </w:p>
    <w:p w14:paraId="104D6C01" w14:textId="77777777" w:rsidR="00856BE3" w:rsidRPr="008F5CE8" w:rsidRDefault="00856BE3" w:rsidP="00856BE3">
      <w:pPr>
        <w:pStyle w:val="ListParagraph"/>
        <w:tabs>
          <w:tab w:val="left" w:pos="478"/>
          <w:tab w:val="left" w:pos="480"/>
        </w:tabs>
        <w:spacing w:line="264" w:lineRule="auto"/>
        <w:ind w:left="480" w:right="460" w:firstLine="0"/>
      </w:pPr>
      <w:r w:rsidRPr="008F5CE8">
        <w:t>The Contractor must conduct periodic maintenance and cleaning for the duration of the guarantee period after substantial completion, at minimum, as described below:</w:t>
      </w:r>
    </w:p>
    <w:p w14:paraId="05350D9A" w14:textId="135636D7" w:rsidR="00856BE3" w:rsidRPr="008F5CE8" w:rsidRDefault="00856BE3" w:rsidP="00856BE3">
      <w:pPr>
        <w:pStyle w:val="ListParagraph"/>
        <w:tabs>
          <w:tab w:val="left" w:pos="478"/>
          <w:tab w:val="left" w:pos="480"/>
        </w:tabs>
        <w:spacing w:line="264" w:lineRule="auto"/>
        <w:ind w:left="480" w:right="460" w:firstLine="0"/>
      </w:pPr>
    </w:p>
    <w:p w14:paraId="5F577900" w14:textId="38FB26E9" w:rsidR="00856BE3" w:rsidRPr="008F5CE8" w:rsidRDefault="00337D08" w:rsidP="004652AB">
      <w:pPr>
        <w:pStyle w:val="ListParagraph"/>
        <w:numPr>
          <w:ilvl w:val="0"/>
          <w:numId w:val="11"/>
        </w:numPr>
        <w:tabs>
          <w:tab w:val="left" w:pos="478"/>
          <w:tab w:val="left" w:pos="480"/>
        </w:tabs>
        <w:spacing w:line="264" w:lineRule="auto"/>
        <w:ind w:right="460"/>
      </w:pPr>
      <w:r>
        <w:t>May</w:t>
      </w:r>
      <w:r w:rsidR="00856BE3" w:rsidRPr="008F5CE8">
        <w:t xml:space="preserve"> or Ju</w:t>
      </w:r>
      <w:r>
        <w:t>ne</w:t>
      </w:r>
    </w:p>
    <w:p w14:paraId="12B12A80" w14:textId="2062FDB7" w:rsidR="00856BE3" w:rsidRPr="008F5CE8" w:rsidRDefault="00856BE3" w:rsidP="004652AB">
      <w:pPr>
        <w:pStyle w:val="ListParagraph"/>
        <w:numPr>
          <w:ilvl w:val="0"/>
          <w:numId w:val="11"/>
        </w:numPr>
        <w:tabs>
          <w:tab w:val="left" w:pos="478"/>
          <w:tab w:val="left" w:pos="480"/>
        </w:tabs>
        <w:spacing w:line="264" w:lineRule="auto"/>
        <w:ind w:right="460"/>
      </w:pPr>
      <w:r w:rsidRPr="008F5CE8">
        <w:t>December or January</w:t>
      </w:r>
    </w:p>
    <w:p w14:paraId="31B819A3" w14:textId="32B272BF" w:rsidR="00856BE3" w:rsidRPr="008F5CE8" w:rsidRDefault="00856BE3" w:rsidP="004652AB">
      <w:pPr>
        <w:pStyle w:val="ListParagraph"/>
        <w:numPr>
          <w:ilvl w:val="0"/>
          <w:numId w:val="11"/>
        </w:numPr>
        <w:tabs>
          <w:tab w:val="left" w:pos="478"/>
          <w:tab w:val="left" w:pos="480"/>
        </w:tabs>
        <w:spacing w:line="264" w:lineRule="auto"/>
        <w:ind w:right="460"/>
      </w:pPr>
      <w:r w:rsidRPr="008F5CE8">
        <w:t>Just prior to end of the guarantee period, unless the porous concrete panels were last cleaned within 120 calendar days.</w:t>
      </w:r>
    </w:p>
    <w:p w14:paraId="7EBC5156" w14:textId="77777777" w:rsidR="00856BE3" w:rsidRPr="008F5CE8" w:rsidRDefault="00856BE3" w:rsidP="00856BE3">
      <w:pPr>
        <w:pStyle w:val="ListParagraph"/>
        <w:tabs>
          <w:tab w:val="left" w:pos="478"/>
          <w:tab w:val="left" w:pos="480"/>
        </w:tabs>
        <w:spacing w:line="264" w:lineRule="auto"/>
        <w:ind w:left="480" w:right="460" w:firstLine="0"/>
      </w:pPr>
    </w:p>
    <w:p w14:paraId="19894941" w14:textId="77777777" w:rsidR="00856BE3" w:rsidRPr="008F5CE8" w:rsidRDefault="00856BE3" w:rsidP="004652AB">
      <w:pPr>
        <w:pStyle w:val="ListParagraph"/>
        <w:numPr>
          <w:ilvl w:val="0"/>
          <w:numId w:val="4"/>
        </w:numPr>
        <w:tabs>
          <w:tab w:val="left" w:pos="478"/>
          <w:tab w:val="left" w:pos="480"/>
        </w:tabs>
        <w:spacing w:line="264" w:lineRule="auto"/>
        <w:ind w:right="460"/>
      </w:pPr>
      <w:r w:rsidRPr="008F5CE8">
        <w:t>Procedures for Maintenance and Cleaning:</w:t>
      </w:r>
    </w:p>
    <w:p w14:paraId="42CC0394" w14:textId="77777777" w:rsidR="00856BE3" w:rsidRPr="008F5CE8" w:rsidRDefault="00856BE3" w:rsidP="004652AB">
      <w:pPr>
        <w:pStyle w:val="ListParagraph"/>
        <w:numPr>
          <w:ilvl w:val="0"/>
          <w:numId w:val="12"/>
        </w:numPr>
        <w:tabs>
          <w:tab w:val="left" w:pos="478"/>
          <w:tab w:val="left" w:pos="480"/>
        </w:tabs>
        <w:spacing w:line="264" w:lineRule="auto"/>
        <w:ind w:right="460"/>
      </w:pPr>
      <w:r w:rsidRPr="008F5CE8">
        <w:t>The Contractor must remove all visible sediment deposits. Where sediment has accumulated in areas surrounding and/or upstream of the precast porous concrete panel system and may enter the porous concrete, the Contractor must also remove such visible sediment deposits.</w:t>
      </w:r>
    </w:p>
    <w:p w14:paraId="27B20AC0" w14:textId="77777777" w:rsidR="00856BE3" w:rsidRPr="008F5CE8" w:rsidRDefault="00856BE3" w:rsidP="004652AB">
      <w:pPr>
        <w:pStyle w:val="ListParagraph"/>
        <w:numPr>
          <w:ilvl w:val="0"/>
          <w:numId w:val="12"/>
        </w:numPr>
        <w:tabs>
          <w:tab w:val="left" w:pos="478"/>
          <w:tab w:val="left" w:pos="480"/>
        </w:tabs>
        <w:spacing w:line="264" w:lineRule="auto"/>
        <w:ind w:right="460"/>
      </w:pPr>
      <w:r w:rsidRPr="008F5CE8">
        <w:t>The Contractor must use vacuum cleaning, regenerative air machines equipped with a specialized vacuum head that includes high pressure water nozzles. Walk behind and handheld equipment are not acceptable for use. This maintenance must remove sediment and debris that has clogged or blocked voids in the precast porous concrete panel.</w:t>
      </w:r>
    </w:p>
    <w:p w14:paraId="74533440" w14:textId="77777777" w:rsidR="00856BE3" w:rsidRPr="008F5CE8" w:rsidRDefault="00856BE3" w:rsidP="004652AB">
      <w:pPr>
        <w:pStyle w:val="ListParagraph"/>
        <w:numPr>
          <w:ilvl w:val="0"/>
          <w:numId w:val="12"/>
        </w:numPr>
        <w:tabs>
          <w:tab w:val="left" w:pos="478"/>
          <w:tab w:val="left" w:pos="480"/>
        </w:tabs>
        <w:spacing w:line="264" w:lineRule="auto"/>
        <w:ind w:right="460"/>
      </w:pPr>
      <w:r w:rsidRPr="008F5CE8">
        <w:t xml:space="preserve">Sediment and debris must be sufficiently removed after cleaning to allow the porous pavement to infiltrate stormwater runoff. This may require multiple passes </w:t>
      </w:r>
      <w:r w:rsidRPr="008F5CE8">
        <w:lastRenderedPageBreak/>
        <w:t>of cleaning to meet the desired post-cleaning infiltration rate, as discussed below.</w:t>
      </w:r>
    </w:p>
    <w:p w14:paraId="3708668C" w14:textId="3439CEB4" w:rsidR="00856BE3" w:rsidRPr="008F5CE8" w:rsidRDefault="00856BE3" w:rsidP="004652AB">
      <w:pPr>
        <w:pStyle w:val="ListParagraph"/>
        <w:numPr>
          <w:ilvl w:val="0"/>
          <w:numId w:val="12"/>
        </w:numPr>
        <w:tabs>
          <w:tab w:val="left" w:pos="478"/>
          <w:tab w:val="left" w:pos="480"/>
        </w:tabs>
        <w:spacing w:line="264" w:lineRule="auto"/>
        <w:ind w:right="460"/>
      </w:pPr>
      <w:r w:rsidRPr="008F5CE8">
        <w:t xml:space="preserve">After cleaning of the precast porous concrete panel system and no later than three calendar (3) days after cleaning, the Contractor must conduct percolation rate testing every hundred (100) linear feet of </w:t>
      </w:r>
      <w:r w:rsidR="00C26A5C">
        <w:t>the installation</w:t>
      </w:r>
      <w:r w:rsidRPr="008F5CE8">
        <w:t xml:space="preserve"> but no less than two (2) per section of </w:t>
      </w:r>
      <w:r w:rsidR="00C26A5C">
        <w:t>installation</w:t>
      </w:r>
      <w:r w:rsidRPr="008F5CE8">
        <w:t xml:space="preserve"> in accordance with ASTM C1701. All testing must be done in coordination with and in the presence of the </w:t>
      </w:r>
      <w:r w:rsidR="00C26A5C">
        <w:t>Design</w:t>
      </w:r>
      <w:r w:rsidRPr="008F5CE8">
        <w:t>er.</w:t>
      </w:r>
    </w:p>
    <w:p w14:paraId="5852E6E5" w14:textId="7BBE458A" w:rsidR="00856BE3" w:rsidRPr="008F5CE8" w:rsidRDefault="00856BE3" w:rsidP="004652AB">
      <w:pPr>
        <w:pStyle w:val="ListParagraph"/>
        <w:numPr>
          <w:ilvl w:val="0"/>
          <w:numId w:val="12"/>
        </w:numPr>
        <w:tabs>
          <w:tab w:val="left" w:pos="478"/>
          <w:tab w:val="left" w:pos="480"/>
        </w:tabs>
        <w:spacing w:line="264" w:lineRule="auto"/>
        <w:ind w:right="460"/>
      </w:pPr>
      <w:r w:rsidRPr="008F5CE8">
        <w:t xml:space="preserve">Testing locations will be chosen at the </w:t>
      </w:r>
      <w:r w:rsidR="00C26A5C">
        <w:t>Design</w:t>
      </w:r>
      <w:r w:rsidRPr="008F5CE8">
        <w:t>er’s discretion and in accordance with the ASTM requirements.</w:t>
      </w:r>
    </w:p>
    <w:p w14:paraId="7F70B774" w14:textId="0B9ABEC0" w:rsidR="00856BE3" w:rsidRPr="008F5CE8" w:rsidRDefault="00856BE3" w:rsidP="004652AB">
      <w:pPr>
        <w:pStyle w:val="ListParagraph"/>
        <w:numPr>
          <w:ilvl w:val="0"/>
          <w:numId w:val="12"/>
        </w:numPr>
        <w:tabs>
          <w:tab w:val="left" w:pos="478"/>
          <w:tab w:val="left" w:pos="480"/>
        </w:tabs>
        <w:spacing w:line="264" w:lineRule="auto"/>
        <w:ind w:right="460"/>
      </w:pPr>
      <w:r w:rsidRPr="008F5CE8">
        <w:t>The Contractor must provide testing results to the City within seven (7) days after the completion of testing. The Contractor must review testing results with the City. Precast porous concrete panels with infiltration rates below the minimum infiltration rate of 150 inches per hour specified must undergo corrective action (such as further cleaning or replacement).</w:t>
      </w:r>
    </w:p>
    <w:p w14:paraId="223ADC4C" w14:textId="1CF8A54C" w:rsidR="00856BE3" w:rsidRPr="008F5CE8" w:rsidRDefault="00856BE3" w:rsidP="004652AB">
      <w:pPr>
        <w:pStyle w:val="ListParagraph"/>
        <w:numPr>
          <w:ilvl w:val="0"/>
          <w:numId w:val="12"/>
        </w:numPr>
        <w:tabs>
          <w:tab w:val="left" w:pos="478"/>
          <w:tab w:val="left" w:pos="480"/>
        </w:tabs>
        <w:spacing w:line="264" w:lineRule="auto"/>
        <w:ind w:right="460"/>
      </w:pPr>
      <w:r w:rsidRPr="008F5CE8">
        <w:t xml:space="preserve">After corrective action has taken place, then one other panel in the same contiguous length of porous gutter will be randomly selected by the </w:t>
      </w:r>
      <w:r w:rsidR="00C26A5C">
        <w:t>Design</w:t>
      </w:r>
      <w:r w:rsidRPr="008F5CE8">
        <w:t>er and tested to ensure that the gutter meets the specified infiltration rate. If the selected panel fails to meet that rate, then the whole length of the gutter must be cleaned again, and the testing process repeated until passing results are obtained.</w:t>
      </w:r>
    </w:p>
    <w:p w14:paraId="6313A91F" w14:textId="351965DA" w:rsidR="006313AE" w:rsidRPr="008F5CE8" w:rsidRDefault="00856BE3" w:rsidP="004652AB">
      <w:pPr>
        <w:pStyle w:val="ListParagraph"/>
        <w:numPr>
          <w:ilvl w:val="0"/>
          <w:numId w:val="12"/>
        </w:numPr>
        <w:tabs>
          <w:tab w:val="left" w:pos="478"/>
          <w:tab w:val="left" w:pos="480"/>
        </w:tabs>
        <w:spacing w:line="264" w:lineRule="auto"/>
        <w:ind w:right="460"/>
      </w:pPr>
      <w:r w:rsidRPr="008F5CE8">
        <w:t>Cleaning will be deemed sufficient only if the minimum of 150 inch/hr infiltration rate required by the city has been met. The City will conduct field inspections to ensure the proper condition and performance of the precast porous concrete paving panel system. Visual inspections and infiltration tests will be used to</w:t>
      </w:r>
      <w:r w:rsidR="006313AE" w:rsidRPr="008F5CE8">
        <w:t xml:space="preserve"> </w:t>
      </w:r>
      <w:r w:rsidRPr="008F5CE8">
        <w:t xml:space="preserve">determine the performance of porous concrete. If based on visual inspections and/or the test results reviewed by the </w:t>
      </w:r>
      <w:r w:rsidR="00C26A5C">
        <w:t>Design</w:t>
      </w:r>
      <w:r w:rsidRPr="008F5CE8">
        <w:t>er, the City determines that the Contractor’s performance of maintenance work is insufficient, the Contractor will submit a revised method or schedule for the maintenance of precast porous concrete paving panels. The Contractor must perform subsequent corrective maintenance work at no additional cost to the City.</w:t>
      </w:r>
    </w:p>
    <w:p w14:paraId="181F326F" w14:textId="3445A781" w:rsidR="006313AE" w:rsidRPr="008F5CE8" w:rsidRDefault="00856BE3" w:rsidP="004652AB">
      <w:pPr>
        <w:pStyle w:val="ListParagraph"/>
        <w:numPr>
          <w:ilvl w:val="0"/>
          <w:numId w:val="13"/>
        </w:numPr>
        <w:tabs>
          <w:tab w:val="left" w:pos="478"/>
          <w:tab w:val="left" w:pos="480"/>
        </w:tabs>
        <w:spacing w:line="264" w:lineRule="auto"/>
        <w:ind w:right="460"/>
      </w:pPr>
      <w:r w:rsidRPr="008F5CE8">
        <w:t xml:space="preserve">The Contractor must responsibly decant dirty water in accordance with </w:t>
      </w:r>
      <w:r w:rsidR="006313AE" w:rsidRPr="008F5CE8">
        <w:t>L</w:t>
      </w:r>
      <w:r w:rsidRPr="008F5CE8">
        <w:t>DE</w:t>
      </w:r>
      <w:r w:rsidR="006313AE" w:rsidRPr="008F5CE8">
        <w:t>Q</w:t>
      </w:r>
      <w:r w:rsidRPr="008F5CE8">
        <w:t xml:space="preserve"> regulations.</w:t>
      </w:r>
    </w:p>
    <w:p w14:paraId="06E76575" w14:textId="7E84C9C9" w:rsidR="00856BE3" w:rsidRPr="008F5CE8" w:rsidRDefault="00856BE3" w:rsidP="004652AB">
      <w:pPr>
        <w:pStyle w:val="ListParagraph"/>
        <w:numPr>
          <w:ilvl w:val="0"/>
          <w:numId w:val="13"/>
        </w:numPr>
        <w:tabs>
          <w:tab w:val="left" w:pos="478"/>
          <w:tab w:val="left" w:pos="480"/>
        </w:tabs>
        <w:spacing w:line="264" w:lineRule="auto"/>
        <w:ind w:right="460"/>
      </w:pPr>
      <w:r w:rsidRPr="008F5CE8">
        <w:t xml:space="preserve">The equipment information, operating procedures including disposal, and schedule for maintenance work must be submitted to the City at least 45 calendar days prior to start of maintenance and cleaning. Maintenance and cleaning cannot begin until approved by the </w:t>
      </w:r>
      <w:r w:rsidR="00C26A5C">
        <w:t>Design</w:t>
      </w:r>
      <w:r w:rsidRPr="008F5CE8">
        <w:t>er.</w:t>
      </w:r>
    </w:p>
    <w:p w14:paraId="405843F9" w14:textId="00A3BE2C" w:rsidR="00AE3B36" w:rsidRPr="008F5CE8" w:rsidRDefault="00AE3B36" w:rsidP="00856BE3">
      <w:pPr>
        <w:pStyle w:val="ListParagraph"/>
        <w:tabs>
          <w:tab w:val="left" w:pos="478"/>
          <w:tab w:val="left" w:pos="480"/>
        </w:tabs>
        <w:spacing w:line="264" w:lineRule="auto"/>
        <w:ind w:left="480" w:right="670" w:firstLine="0"/>
      </w:pPr>
    </w:p>
    <w:p w14:paraId="1534911C" w14:textId="7DB58B05" w:rsidR="00AE3B36" w:rsidRPr="008F5CE8" w:rsidRDefault="00AE3B36" w:rsidP="00AE3B36">
      <w:pPr>
        <w:pStyle w:val="Heading1"/>
        <w:spacing w:before="202"/>
        <w:ind w:left="120"/>
      </w:pPr>
      <w:r w:rsidRPr="008F5CE8">
        <w:t>GI</w:t>
      </w:r>
      <w:r w:rsidRPr="008F5CE8">
        <w:rPr>
          <w:rFonts w:ascii="Times New Roman"/>
          <w:b w:val="0"/>
          <w:spacing w:val="2"/>
        </w:rPr>
        <w:t xml:space="preserve"> </w:t>
      </w:r>
      <w:r w:rsidR="004D41D2">
        <w:t>00606</w:t>
      </w:r>
      <w:r w:rsidRPr="008F5CE8">
        <w:t>.10</w:t>
      </w:r>
      <w:r w:rsidRPr="008F5CE8">
        <w:rPr>
          <w:rFonts w:ascii="Times New Roman"/>
          <w:b w:val="0"/>
          <w:spacing w:val="2"/>
        </w:rPr>
        <w:t xml:space="preserve"> </w:t>
      </w:r>
      <w:r w:rsidRPr="008F5CE8">
        <w:rPr>
          <w:spacing w:val="-2"/>
        </w:rPr>
        <w:t>Measurement.</w:t>
      </w:r>
    </w:p>
    <w:p w14:paraId="1CAF96FF" w14:textId="01AC988B" w:rsidR="00AE3B36" w:rsidRPr="008F5CE8" w:rsidRDefault="00AE3B36" w:rsidP="00AE3B36">
      <w:pPr>
        <w:pStyle w:val="ListParagraph"/>
        <w:numPr>
          <w:ilvl w:val="0"/>
          <w:numId w:val="1"/>
        </w:numPr>
        <w:tabs>
          <w:tab w:val="left" w:pos="478"/>
          <w:tab w:val="left" w:pos="480"/>
        </w:tabs>
        <w:spacing w:before="225" w:line="264" w:lineRule="auto"/>
        <w:ind w:right="255"/>
      </w:pPr>
      <w:r w:rsidRPr="008F5CE8">
        <w:t>P</w:t>
      </w:r>
      <w:r w:rsidR="006313AE" w:rsidRPr="008F5CE8">
        <w:t>recast porous concrete panels</w:t>
      </w:r>
      <w:r w:rsidRPr="008F5CE8">
        <w:rPr>
          <w:rFonts w:ascii="Times New Roman"/>
        </w:rPr>
        <w:t xml:space="preserve"> </w:t>
      </w:r>
      <w:r w:rsidRPr="008F5CE8">
        <w:t>will</w:t>
      </w:r>
      <w:r w:rsidRPr="008F5CE8">
        <w:rPr>
          <w:rFonts w:ascii="Times New Roman"/>
        </w:rPr>
        <w:t xml:space="preserve"> </w:t>
      </w:r>
      <w:r w:rsidRPr="008F5CE8">
        <w:t>be</w:t>
      </w:r>
      <w:r w:rsidRPr="008F5CE8">
        <w:rPr>
          <w:rFonts w:ascii="Times New Roman"/>
        </w:rPr>
        <w:t xml:space="preserve"> </w:t>
      </w:r>
      <w:r w:rsidRPr="008F5CE8">
        <w:t>measured</w:t>
      </w:r>
      <w:r w:rsidRPr="008F5CE8">
        <w:rPr>
          <w:rFonts w:ascii="Times New Roman"/>
        </w:rPr>
        <w:t xml:space="preserve"> </w:t>
      </w:r>
      <w:r w:rsidRPr="008F5CE8">
        <w:t>in</w:t>
      </w:r>
      <w:r w:rsidRPr="008F5CE8">
        <w:rPr>
          <w:rFonts w:ascii="Times New Roman"/>
        </w:rPr>
        <w:t xml:space="preserve"> </w:t>
      </w:r>
      <w:r w:rsidRPr="008F5CE8">
        <w:t>square</w:t>
      </w:r>
      <w:r w:rsidRPr="008F5CE8">
        <w:rPr>
          <w:rFonts w:ascii="Times New Roman"/>
        </w:rPr>
        <w:t xml:space="preserve"> </w:t>
      </w:r>
      <w:r w:rsidRPr="008F5CE8">
        <w:t>feet</w:t>
      </w:r>
      <w:r w:rsidRPr="008F5CE8">
        <w:rPr>
          <w:rFonts w:ascii="Times New Roman"/>
        </w:rPr>
        <w:t xml:space="preserve"> </w:t>
      </w:r>
      <w:r w:rsidRPr="008F5CE8">
        <w:t>for</w:t>
      </w:r>
      <w:r w:rsidRPr="008F5CE8">
        <w:rPr>
          <w:rFonts w:ascii="Times New Roman"/>
        </w:rPr>
        <w:t xml:space="preserve"> </w:t>
      </w:r>
      <w:r w:rsidRPr="008F5CE8">
        <w:t>the</w:t>
      </w:r>
      <w:r w:rsidRPr="008F5CE8">
        <w:rPr>
          <w:rFonts w:ascii="Times New Roman"/>
        </w:rPr>
        <w:t xml:space="preserve"> </w:t>
      </w:r>
      <w:r w:rsidRPr="008F5CE8">
        <w:t>type(s)</w:t>
      </w:r>
      <w:r w:rsidRPr="008F5CE8">
        <w:rPr>
          <w:rFonts w:ascii="Times New Roman"/>
        </w:rPr>
        <w:t xml:space="preserve"> </w:t>
      </w:r>
      <w:r w:rsidRPr="008F5CE8">
        <w:t>specified</w:t>
      </w:r>
      <w:r w:rsidRPr="008F5CE8">
        <w:rPr>
          <w:rFonts w:ascii="Times New Roman"/>
        </w:rPr>
        <w:t xml:space="preserve"> </w:t>
      </w:r>
      <w:r w:rsidRPr="008F5CE8">
        <w:t>in</w:t>
      </w:r>
      <w:r w:rsidRPr="008F5CE8">
        <w:rPr>
          <w:rFonts w:ascii="Times New Roman"/>
        </w:rPr>
        <w:t xml:space="preserve"> </w:t>
      </w:r>
      <w:r w:rsidRPr="008F5CE8">
        <w:t>the</w:t>
      </w:r>
      <w:r w:rsidRPr="008F5CE8">
        <w:rPr>
          <w:rFonts w:ascii="Times New Roman"/>
        </w:rPr>
        <w:t xml:space="preserve"> </w:t>
      </w:r>
      <w:r w:rsidRPr="008F5CE8">
        <w:t>Contract</w:t>
      </w:r>
      <w:r w:rsidRPr="008F5CE8">
        <w:rPr>
          <w:rFonts w:ascii="Times New Roman"/>
        </w:rPr>
        <w:t xml:space="preserve"> </w:t>
      </w:r>
      <w:r w:rsidRPr="008F5CE8">
        <w:t>Documents.</w:t>
      </w:r>
      <w:r w:rsidRPr="008F5CE8">
        <w:rPr>
          <w:rFonts w:ascii="Times New Roman"/>
        </w:rPr>
        <w:t xml:space="preserve"> </w:t>
      </w:r>
      <w:r w:rsidRPr="008F5CE8">
        <w:t>The</w:t>
      </w:r>
      <w:r w:rsidRPr="008F5CE8">
        <w:rPr>
          <w:rFonts w:ascii="Times New Roman"/>
        </w:rPr>
        <w:t xml:space="preserve"> </w:t>
      </w:r>
      <w:r w:rsidRPr="008F5CE8">
        <w:t>actual</w:t>
      </w:r>
      <w:r w:rsidRPr="008F5CE8">
        <w:rPr>
          <w:rFonts w:ascii="Times New Roman"/>
        </w:rPr>
        <w:t xml:space="preserve"> </w:t>
      </w:r>
      <w:r w:rsidRPr="008F5CE8">
        <w:t>number</w:t>
      </w:r>
      <w:r w:rsidRPr="008F5CE8">
        <w:rPr>
          <w:rFonts w:ascii="Times New Roman"/>
        </w:rPr>
        <w:t xml:space="preserve"> </w:t>
      </w:r>
      <w:r w:rsidRPr="008F5CE8">
        <w:t>of</w:t>
      </w:r>
      <w:r w:rsidRPr="008F5CE8">
        <w:rPr>
          <w:rFonts w:ascii="Times New Roman"/>
        </w:rPr>
        <w:t xml:space="preserve"> </w:t>
      </w:r>
      <w:r w:rsidRPr="008F5CE8">
        <w:t>square</w:t>
      </w:r>
      <w:r w:rsidRPr="008F5CE8">
        <w:rPr>
          <w:rFonts w:ascii="Times New Roman"/>
        </w:rPr>
        <w:t xml:space="preserve"> </w:t>
      </w:r>
      <w:r w:rsidRPr="008F5CE8">
        <w:t>feet</w:t>
      </w:r>
      <w:r w:rsidRPr="008F5CE8">
        <w:rPr>
          <w:rFonts w:ascii="Times New Roman"/>
        </w:rPr>
        <w:t xml:space="preserve"> </w:t>
      </w:r>
      <w:r w:rsidRPr="008F5CE8">
        <w:t>completed</w:t>
      </w:r>
      <w:r w:rsidRPr="008F5CE8">
        <w:rPr>
          <w:rFonts w:ascii="Times New Roman"/>
        </w:rPr>
        <w:t xml:space="preserve"> </w:t>
      </w:r>
      <w:r w:rsidRPr="008F5CE8">
        <w:t>in</w:t>
      </w:r>
      <w:r w:rsidRPr="008F5CE8">
        <w:rPr>
          <w:rFonts w:ascii="Times New Roman"/>
        </w:rPr>
        <w:t xml:space="preserve"> </w:t>
      </w:r>
      <w:r w:rsidRPr="008F5CE8">
        <w:t>place</w:t>
      </w:r>
      <w:r w:rsidRPr="008F5CE8">
        <w:rPr>
          <w:rFonts w:ascii="Times New Roman"/>
        </w:rPr>
        <w:t xml:space="preserve"> </w:t>
      </w:r>
      <w:r w:rsidRPr="008F5CE8">
        <w:t>will</w:t>
      </w:r>
      <w:r w:rsidRPr="008F5CE8">
        <w:rPr>
          <w:rFonts w:ascii="Times New Roman"/>
        </w:rPr>
        <w:t xml:space="preserve"> </w:t>
      </w:r>
      <w:r w:rsidRPr="008F5CE8">
        <w:t>be</w:t>
      </w:r>
      <w:r w:rsidRPr="008F5CE8">
        <w:rPr>
          <w:rFonts w:ascii="Times New Roman"/>
        </w:rPr>
        <w:t xml:space="preserve"> </w:t>
      </w:r>
      <w:r w:rsidRPr="008F5CE8">
        <w:t>paid</w:t>
      </w:r>
      <w:r w:rsidRPr="008F5CE8">
        <w:rPr>
          <w:rFonts w:ascii="Times New Roman"/>
        </w:rPr>
        <w:t xml:space="preserve"> </w:t>
      </w:r>
      <w:r w:rsidRPr="008F5CE8">
        <w:t>for</w:t>
      </w:r>
      <w:r w:rsidRPr="008F5CE8">
        <w:rPr>
          <w:rFonts w:ascii="Times New Roman"/>
        </w:rPr>
        <w:t xml:space="preserve"> </w:t>
      </w:r>
      <w:r w:rsidRPr="008F5CE8">
        <w:t>at</w:t>
      </w:r>
      <w:r w:rsidRPr="008F5CE8">
        <w:rPr>
          <w:rFonts w:ascii="Times New Roman"/>
        </w:rPr>
        <w:t xml:space="preserve"> </w:t>
      </w:r>
      <w:r w:rsidRPr="008F5CE8">
        <w:t>the</w:t>
      </w:r>
      <w:r w:rsidRPr="008F5CE8">
        <w:rPr>
          <w:rFonts w:ascii="Times New Roman"/>
        </w:rPr>
        <w:t xml:space="preserve"> </w:t>
      </w:r>
      <w:r w:rsidRPr="008F5CE8">
        <w:t>contract</w:t>
      </w:r>
      <w:r w:rsidRPr="008F5CE8">
        <w:rPr>
          <w:rFonts w:ascii="Times New Roman"/>
        </w:rPr>
        <w:t xml:space="preserve"> </w:t>
      </w:r>
      <w:r w:rsidRPr="008F5CE8">
        <w:t>unit</w:t>
      </w:r>
      <w:r w:rsidRPr="008F5CE8">
        <w:rPr>
          <w:rFonts w:ascii="Times New Roman"/>
        </w:rPr>
        <w:t xml:space="preserve"> </w:t>
      </w:r>
      <w:r w:rsidRPr="008F5CE8">
        <w:t>price</w:t>
      </w:r>
      <w:r w:rsidRPr="008F5CE8">
        <w:rPr>
          <w:rFonts w:ascii="Times New Roman"/>
        </w:rPr>
        <w:t xml:space="preserve"> </w:t>
      </w:r>
      <w:r w:rsidRPr="008F5CE8">
        <w:t>which</w:t>
      </w:r>
      <w:r w:rsidRPr="008F5CE8">
        <w:rPr>
          <w:rFonts w:ascii="Times New Roman"/>
        </w:rPr>
        <w:t xml:space="preserve"> </w:t>
      </w:r>
      <w:r w:rsidRPr="008F5CE8">
        <w:t>will</w:t>
      </w:r>
      <w:r w:rsidRPr="008F5CE8">
        <w:rPr>
          <w:rFonts w:ascii="Times New Roman"/>
        </w:rPr>
        <w:t xml:space="preserve"> </w:t>
      </w:r>
      <w:r w:rsidRPr="008F5CE8">
        <w:t>include</w:t>
      </w:r>
      <w:r w:rsidRPr="008F5CE8">
        <w:rPr>
          <w:rFonts w:ascii="Times New Roman"/>
        </w:rPr>
        <w:t xml:space="preserve"> </w:t>
      </w:r>
      <w:r w:rsidRPr="008F5CE8">
        <w:t>unit</w:t>
      </w:r>
      <w:r w:rsidRPr="008F5CE8">
        <w:rPr>
          <w:rFonts w:ascii="Times New Roman"/>
        </w:rPr>
        <w:t xml:space="preserve"> </w:t>
      </w:r>
      <w:r w:rsidRPr="008F5CE8">
        <w:t>pavers,</w:t>
      </w:r>
      <w:r w:rsidRPr="008F5CE8">
        <w:rPr>
          <w:rFonts w:ascii="Times New Roman"/>
        </w:rPr>
        <w:t xml:space="preserve"> </w:t>
      </w:r>
      <w:r w:rsidRPr="008F5CE8">
        <w:t>bedding</w:t>
      </w:r>
      <w:r w:rsidRPr="008F5CE8">
        <w:rPr>
          <w:rFonts w:ascii="Times New Roman"/>
        </w:rPr>
        <w:t xml:space="preserve"> </w:t>
      </w:r>
      <w:r w:rsidRPr="008F5CE8">
        <w:t>course,</w:t>
      </w:r>
      <w:r w:rsidRPr="008F5CE8">
        <w:rPr>
          <w:rFonts w:ascii="Times New Roman"/>
        </w:rPr>
        <w:t xml:space="preserve"> </w:t>
      </w:r>
      <w:r w:rsidRPr="008F5CE8">
        <w:t>and</w:t>
      </w:r>
      <w:r w:rsidRPr="008F5CE8">
        <w:rPr>
          <w:rFonts w:ascii="Times New Roman"/>
        </w:rPr>
        <w:t xml:space="preserve"> </w:t>
      </w:r>
      <w:r w:rsidRPr="008F5CE8">
        <w:t>joint</w:t>
      </w:r>
      <w:r w:rsidRPr="008F5CE8">
        <w:rPr>
          <w:rFonts w:ascii="Times New Roman"/>
        </w:rPr>
        <w:t xml:space="preserve"> </w:t>
      </w:r>
      <w:r w:rsidRPr="008F5CE8">
        <w:t>filler.</w:t>
      </w:r>
      <w:r w:rsidRPr="008F5CE8">
        <w:rPr>
          <w:rFonts w:ascii="Times New Roman"/>
          <w:spacing w:val="40"/>
        </w:rPr>
        <w:t xml:space="preserve"> </w:t>
      </w:r>
      <w:r w:rsidRPr="008F5CE8">
        <w:t>Payment</w:t>
      </w:r>
      <w:r w:rsidRPr="008F5CE8">
        <w:rPr>
          <w:rFonts w:ascii="Times New Roman"/>
        </w:rPr>
        <w:t xml:space="preserve"> </w:t>
      </w:r>
      <w:r w:rsidRPr="008F5CE8">
        <w:t>will</w:t>
      </w:r>
      <w:r w:rsidRPr="008F5CE8">
        <w:rPr>
          <w:rFonts w:ascii="Times New Roman"/>
        </w:rPr>
        <w:t xml:space="preserve"> </w:t>
      </w:r>
      <w:r w:rsidRPr="008F5CE8">
        <w:t>also</w:t>
      </w:r>
      <w:r w:rsidRPr="008F5CE8">
        <w:rPr>
          <w:rFonts w:ascii="Times New Roman"/>
        </w:rPr>
        <w:t xml:space="preserve"> </w:t>
      </w:r>
      <w:r w:rsidRPr="008F5CE8">
        <w:t>include</w:t>
      </w:r>
      <w:r w:rsidRPr="008F5CE8">
        <w:rPr>
          <w:rFonts w:ascii="Times New Roman"/>
        </w:rPr>
        <w:t xml:space="preserve"> </w:t>
      </w:r>
      <w:r w:rsidRPr="008F5CE8">
        <w:t>costs</w:t>
      </w:r>
      <w:r w:rsidRPr="008F5CE8">
        <w:rPr>
          <w:rFonts w:ascii="Times New Roman"/>
        </w:rPr>
        <w:t xml:space="preserve"> </w:t>
      </w:r>
      <w:r w:rsidRPr="008F5CE8">
        <w:t>for</w:t>
      </w:r>
      <w:r w:rsidRPr="008F5CE8">
        <w:rPr>
          <w:rFonts w:ascii="Times New Roman"/>
        </w:rPr>
        <w:t xml:space="preserve"> </w:t>
      </w:r>
      <w:r w:rsidRPr="008F5CE8">
        <w:t>furnishing</w:t>
      </w:r>
      <w:r w:rsidRPr="008F5CE8">
        <w:rPr>
          <w:rFonts w:ascii="Times New Roman"/>
        </w:rPr>
        <w:t xml:space="preserve"> </w:t>
      </w:r>
      <w:r w:rsidRPr="008F5CE8">
        <w:t>all</w:t>
      </w:r>
      <w:r w:rsidRPr="008F5CE8">
        <w:rPr>
          <w:rFonts w:ascii="Times New Roman"/>
        </w:rPr>
        <w:t xml:space="preserve"> </w:t>
      </w:r>
      <w:r w:rsidRPr="008F5CE8">
        <w:t>materials,</w:t>
      </w:r>
      <w:r w:rsidRPr="008F5CE8">
        <w:rPr>
          <w:rFonts w:ascii="Times New Roman"/>
        </w:rPr>
        <w:t xml:space="preserve"> </w:t>
      </w:r>
      <w:r w:rsidRPr="008F5CE8">
        <w:t>labor,</w:t>
      </w:r>
      <w:r w:rsidRPr="008F5CE8">
        <w:rPr>
          <w:rFonts w:ascii="Times New Roman"/>
        </w:rPr>
        <w:t xml:space="preserve"> </w:t>
      </w:r>
      <w:r w:rsidRPr="008F5CE8">
        <w:t>tools,</w:t>
      </w:r>
      <w:r w:rsidRPr="008F5CE8">
        <w:rPr>
          <w:rFonts w:ascii="Times New Roman"/>
        </w:rPr>
        <w:t xml:space="preserve"> </w:t>
      </w:r>
      <w:r w:rsidRPr="008F5CE8">
        <w:t>equipment,</w:t>
      </w:r>
      <w:r w:rsidRPr="008F5CE8">
        <w:rPr>
          <w:rFonts w:ascii="Times New Roman"/>
        </w:rPr>
        <w:t xml:space="preserve"> </w:t>
      </w:r>
      <w:r w:rsidRPr="008F5CE8">
        <w:t>and</w:t>
      </w:r>
      <w:r w:rsidRPr="008F5CE8">
        <w:rPr>
          <w:rFonts w:ascii="Times New Roman"/>
        </w:rPr>
        <w:t xml:space="preserve"> </w:t>
      </w:r>
      <w:r w:rsidRPr="008F5CE8">
        <w:t>incidentals</w:t>
      </w:r>
      <w:r w:rsidRPr="008F5CE8">
        <w:rPr>
          <w:rFonts w:ascii="Times New Roman"/>
        </w:rPr>
        <w:t xml:space="preserve"> </w:t>
      </w:r>
      <w:r w:rsidRPr="008F5CE8">
        <w:t>to</w:t>
      </w:r>
      <w:r w:rsidRPr="008F5CE8">
        <w:rPr>
          <w:rFonts w:ascii="Times New Roman"/>
        </w:rPr>
        <w:t xml:space="preserve"> </w:t>
      </w:r>
      <w:r w:rsidRPr="008F5CE8">
        <w:t>complete</w:t>
      </w:r>
      <w:r w:rsidRPr="008F5CE8">
        <w:rPr>
          <w:rFonts w:ascii="Times New Roman"/>
        </w:rPr>
        <w:t xml:space="preserve"> </w:t>
      </w:r>
      <w:r w:rsidRPr="008F5CE8">
        <w:t>the</w:t>
      </w:r>
      <w:r w:rsidRPr="008F5CE8">
        <w:rPr>
          <w:rFonts w:ascii="Times New Roman"/>
        </w:rPr>
        <w:t xml:space="preserve"> </w:t>
      </w:r>
      <w:r w:rsidRPr="008F5CE8">
        <w:t>work, including the 36-month maintenance program.</w:t>
      </w:r>
    </w:p>
    <w:p w14:paraId="6B36CBF3" w14:textId="77777777" w:rsidR="008F5CE8" w:rsidRDefault="008F5CE8" w:rsidP="00AE3B36">
      <w:pPr>
        <w:pStyle w:val="BodyText"/>
        <w:spacing w:before="200" w:line="264" w:lineRule="auto"/>
        <w:ind w:left="120" w:firstLine="0"/>
        <w:rPr>
          <w:b/>
        </w:rPr>
      </w:pPr>
    </w:p>
    <w:p w14:paraId="68D2C415" w14:textId="77777777" w:rsidR="008F5CE8" w:rsidRDefault="008F5CE8" w:rsidP="00AE3B36">
      <w:pPr>
        <w:pStyle w:val="BodyText"/>
        <w:spacing w:before="200" w:line="264" w:lineRule="auto"/>
        <w:ind w:left="120" w:firstLine="0"/>
        <w:rPr>
          <w:b/>
        </w:rPr>
      </w:pPr>
    </w:p>
    <w:p w14:paraId="74F26903" w14:textId="77777777" w:rsidR="008F5CE8" w:rsidRDefault="008F5CE8" w:rsidP="00AE3B36">
      <w:pPr>
        <w:pStyle w:val="BodyText"/>
        <w:spacing w:before="200" w:line="264" w:lineRule="auto"/>
        <w:ind w:left="120" w:firstLine="0"/>
        <w:rPr>
          <w:b/>
        </w:rPr>
      </w:pPr>
    </w:p>
    <w:p w14:paraId="722BFB1E" w14:textId="0956EBFE" w:rsidR="008F5CE8" w:rsidRDefault="00AE3B36" w:rsidP="00AE3B36">
      <w:pPr>
        <w:pStyle w:val="BodyText"/>
        <w:spacing w:before="200" w:line="264" w:lineRule="auto"/>
        <w:ind w:left="120" w:firstLine="0"/>
        <w:rPr>
          <w:rFonts w:ascii="Times New Roman"/>
        </w:rPr>
      </w:pPr>
      <w:r w:rsidRPr="004D41D2">
        <w:rPr>
          <w:b/>
        </w:rPr>
        <w:lastRenderedPageBreak/>
        <w:t>GI</w:t>
      </w:r>
      <w:r w:rsidRPr="004D41D2">
        <w:rPr>
          <w:rFonts w:ascii="Times New Roman"/>
        </w:rPr>
        <w:t xml:space="preserve"> </w:t>
      </w:r>
      <w:r w:rsidRPr="004D41D2">
        <w:rPr>
          <w:b/>
        </w:rPr>
        <w:t>0060</w:t>
      </w:r>
      <w:r w:rsidR="004D41D2" w:rsidRPr="004D41D2">
        <w:rPr>
          <w:b/>
        </w:rPr>
        <w:t>6</w:t>
      </w:r>
      <w:r w:rsidRPr="004D41D2">
        <w:rPr>
          <w:b/>
        </w:rPr>
        <w:t>.11</w:t>
      </w:r>
      <w:r w:rsidRPr="004D41D2">
        <w:rPr>
          <w:rFonts w:ascii="Times New Roman"/>
        </w:rPr>
        <w:t xml:space="preserve"> </w:t>
      </w:r>
      <w:r w:rsidRPr="004D41D2">
        <w:rPr>
          <w:b/>
        </w:rPr>
        <w:t>Payment</w:t>
      </w:r>
      <w:r w:rsidRPr="008F5CE8">
        <w:rPr>
          <w:b/>
        </w:rPr>
        <w:t>.</w:t>
      </w:r>
      <w:r w:rsidRPr="008F5CE8">
        <w:rPr>
          <w:rFonts w:ascii="Times New Roman"/>
        </w:rPr>
        <w:t xml:space="preserve"> </w:t>
      </w:r>
    </w:p>
    <w:p w14:paraId="1740747A" w14:textId="0E231010" w:rsidR="00AE3B36" w:rsidRDefault="00AE3B36" w:rsidP="00AE3B36">
      <w:pPr>
        <w:pStyle w:val="BodyText"/>
        <w:spacing w:before="200" w:line="264" w:lineRule="auto"/>
        <w:ind w:left="120" w:firstLine="0"/>
      </w:pPr>
      <w:r w:rsidRPr="008F5CE8">
        <w:t>Payment</w:t>
      </w:r>
      <w:r w:rsidRPr="008F5CE8">
        <w:rPr>
          <w:rFonts w:ascii="Times New Roman"/>
        </w:rPr>
        <w:t xml:space="preserve"> </w:t>
      </w:r>
      <w:r w:rsidRPr="008F5CE8">
        <w:t>for</w:t>
      </w:r>
      <w:r w:rsidRPr="008F5CE8">
        <w:rPr>
          <w:rFonts w:ascii="Times New Roman"/>
        </w:rPr>
        <w:t xml:space="preserve"> </w:t>
      </w:r>
      <w:r w:rsidR="006313AE" w:rsidRPr="008F5CE8">
        <w:t>precast porous concrete panels</w:t>
      </w:r>
      <w:r w:rsidRPr="008F5CE8">
        <w:rPr>
          <w:rFonts w:ascii="Times New Roman"/>
        </w:rPr>
        <w:t xml:space="preserve"> </w:t>
      </w:r>
      <w:r w:rsidRPr="008F5CE8">
        <w:t>will</w:t>
      </w:r>
      <w:r w:rsidRPr="008F5CE8">
        <w:rPr>
          <w:rFonts w:ascii="Times New Roman"/>
        </w:rPr>
        <w:t xml:space="preserve"> </w:t>
      </w:r>
      <w:r w:rsidRPr="008F5CE8">
        <w:t>be</w:t>
      </w:r>
      <w:r w:rsidRPr="008F5CE8">
        <w:rPr>
          <w:rFonts w:ascii="Times New Roman"/>
        </w:rPr>
        <w:t xml:space="preserve"> </w:t>
      </w:r>
      <w:r w:rsidRPr="008F5CE8">
        <w:t>made</w:t>
      </w:r>
      <w:r w:rsidRPr="008F5CE8">
        <w:rPr>
          <w:rFonts w:ascii="Times New Roman"/>
        </w:rPr>
        <w:t xml:space="preserve"> </w:t>
      </w:r>
      <w:r w:rsidRPr="008F5CE8">
        <w:t>at</w:t>
      </w:r>
      <w:r w:rsidRPr="008F5CE8">
        <w:rPr>
          <w:rFonts w:ascii="Times New Roman"/>
        </w:rPr>
        <w:t xml:space="preserve"> </w:t>
      </w:r>
      <w:r w:rsidRPr="008F5CE8">
        <w:t>the</w:t>
      </w:r>
      <w:r w:rsidRPr="008F5CE8">
        <w:rPr>
          <w:rFonts w:ascii="Times New Roman"/>
          <w:spacing w:val="-1"/>
        </w:rPr>
        <w:t xml:space="preserve"> </w:t>
      </w:r>
      <w:r w:rsidRPr="008F5CE8">
        <w:t>contract</w:t>
      </w:r>
      <w:r w:rsidRPr="008F5CE8">
        <w:rPr>
          <w:rFonts w:ascii="Times New Roman"/>
        </w:rPr>
        <w:t xml:space="preserve"> </w:t>
      </w:r>
      <w:r w:rsidRPr="008F5CE8">
        <w:t>unit</w:t>
      </w:r>
      <w:r w:rsidRPr="008F5CE8">
        <w:rPr>
          <w:rFonts w:ascii="Times New Roman"/>
        </w:rPr>
        <w:t xml:space="preserve"> </w:t>
      </w:r>
      <w:r w:rsidRPr="008F5CE8">
        <w:t>prices.</w:t>
      </w:r>
      <w:r w:rsidRPr="008F5CE8">
        <w:rPr>
          <w:rFonts w:ascii="Times New Roman"/>
        </w:rPr>
        <w:t xml:space="preserve"> </w:t>
      </w:r>
      <w:r w:rsidRPr="008F5CE8">
        <w:t>Payment</w:t>
      </w:r>
      <w:r w:rsidRPr="008F5CE8">
        <w:rPr>
          <w:rFonts w:ascii="Times New Roman"/>
        </w:rPr>
        <w:t xml:space="preserve"> </w:t>
      </w:r>
      <w:r w:rsidRPr="008F5CE8">
        <w:t>will</w:t>
      </w:r>
      <w:r w:rsidRPr="008F5CE8">
        <w:rPr>
          <w:rFonts w:ascii="Times New Roman"/>
        </w:rPr>
        <w:t xml:space="preserve"> </w:t>
      </w:r>
      <w:r w:rsidRPr="008F5CE8">
        <w:t>be</w:t>
      </w:r>
      <w:r w:rsidRPr="008F5CE8">
        <w:rPr>
          <w:rFonts w:ascii="Times New Roman"/>
        </w:rPr>
        <w:t xml:space="preserve"> </w:t>
      </w:r>
      <w:r w:rsidRPr="008F5CE8">
        <w:t>made</w:t>
      </w:r>
      <w:r w:rsidRPr="008F5CE8">
        <w:rPr>
          <w:rFonts w:ascii="Times New Roman"/>
        </w:rPr>
        <w:t xml:space="preserve"> </w:t>
      </w:r>
      <w:r w:rsidRPr="008F5CE8">
        <w:t>under:</w:t>
      </w:r>
    </w:p>
    <w:p w14:paraId="4A21CF85" w14:textId="77777777" w:rsidR="008F5CE8" w:rsidRPr="008F5CE8" w:rsidRDefault="008F5CE8" w:rsidP="00AE3B36">
      <w:pPr>
        <w:pStyle w:val="BodyText"/>
        <w:spacing w:before="200" w:line="264" w:lineRule="auto"/>
        <w:ind w:left="120" w:firstLine="0"/>
      </w:pPr>
    </w:p>
    <w:p w14:paraId="1EC13CDF" w14:textId="77777777" w:rsidR="00AE3B36" w:rsidRPr="008F5CE8" w:rsidRDefault="00AE3B36" w:rsidP="00AE3B36">
      <w:pPr>
        <w:pStyle w:val="BodyText"/>
        <w:spacing w:before="10"/>
        <w:ind w:left="0" w:firstLine="0"/>
        <w:rPr>
          <w:sz w:val="17"/>
        </w:rPr>
      </w:pPr>
    </w:p>
    <w:tbl>
      <w:tblPr>
        <w:tblpPr w:leftFromText="180" w:rightFromText="180" w:vertAnchor="text" w:tblpY="1"/>
        <w:tblOverlap w:val="never"/>
        <w:tblW w:w="0" w:type="auto"/>
        <w:tblLayout w:type="fixed"/>
        <w:tblCellMar>
          <w:left w:w="0" w:type="dxa"/>
          <w:right w:w="0" w:type="dxa"/>
        </w:tblCellMar>
        <w:tblLook w:val="01E0" w:firstRow="1" w:lastRow="1" w:firstColumn="1" w:lastColumn="1" w:noHBand="0" w:noVBand="0"/>
      </w:tblPr>
      <w:tblGrid>
        <w:gridCol w:w="1810"/>
        <w:gridCol w:w="4015"/>
        <w:gridCol w:w="2713"/>
      </w:tblGrid>
      <w:tr w:rsidR="00AE3B36" w:rsidRPr="008F5CE8" w14:paraId="7B13A348" w14:textId="77777777" w:rsidTr="00AE3B36">
        <w:trPr>
          <w:trHeight w:val="322"/>
        </w:trPr>
        <w:tc>
          <w:tcPr>
            <w:tcW w:w="1810" w:type="dxa"/>
          </w:tcPr>
          <w:p w14:paraId="7648F49A" w14:textId="77777777" w:rsidR="00AE3B36" w:rsidRPr="008F5CE8" w:rsidRDefault="00AE3B36" w:rsidP="00AE3B36">
            <w:pPr>
              <w:pStyle w:val="TableParagraph"/>
              <w:spacing w:line="247" w:lineRule="exact"/>
            </w:pPr>
            <w:r w:rsidRPr="008F5CE8">
              <w:t>ITEM</w:t>
            </w:r>
            <w:r w:rsidRPr="008F5CE8">
              <w:rPr>
                <w:rFonts w:ascii="Times New Roman"/>
              </w:rPr>
              <w:t xml:space="preserve"> </w:t>
            </w:r>
            <w:r w:rsidRPr="008F5CE8">
              <w:rPr>
                <w:spacing w:val="-5"/>
              </w:rPr>
              <w:t>NO.</w:t>
            </w:r>
          </w:p>
        </w:tc>
        <w:tc>
          <w:tcPr>
            <w:tcW w:w="4015" w:type="dxa"/>
          </w:tcPr>
          <w:p w14:paraId="67DC9D9F" w14:textId="77777777" w:rsidR="00AE3B36" w:rsidRPr="008F5CE8" w:rsidRDefault="00AE3B36" w:rsidP="00AE3B36">
            <w:pPr>
              <w:pStyle w:val="TableParagraph"/>
              <w:spacing w:line="247" w:lineRule="exact"/>
              <w:ind w:left="400"/>
            </w:pPr>
            <w:r w:rsidRPr="008F5CE8">
              <w:t>PAY</w:t>
            </w:r>
            <w:r w:rsidRPr="008F5CE8">
              <w:rPr>
                <w:rFonts w:ascii="Times New Roman"/>
                <w:spacing w:val="4"/>
              </w:rPr>
              <w:t xml:space="preserve"> </w:t>
            </w:r>
            <w:r w:rsidRPr="008F5CE8">
              <w:rPr>
                <w:spacing w:val="-4"/>
              </w:rPr>
              <w:t>ITEM</w:t>
            </w:r>
          </w:p>
        </w:tc>
        <w:tc>
          <w:tcPr>
            <w:tcW w:w="2713" w:type="dxa"/>
          </w:tcPr>
          <w:p w14:paraId="1597C956" w14:textId="77777777" w:rsidR="00AE3B36" w:rsidRPr="008F5CE8" w:rsidRDefault="00AE3B36" w:rsidP="00AE3B36">
            <w:pPr>
              <w:pStyle w:val="TableParagraph"/>
              <w:spacing w:line="247" w:lineRule="exact"/>
              <w:ind w:left="1424"/>
            </w:pPr>
            <w:r w:rsidRPr="008F5CE8">
              <w:t>PAY</w:t>
            </w:r>
            <w:r w:rsidRPr="008F5CE8">
              <w:rPr>
                <w:rFonts w:ascii="Times New Roman"/>
                <w:spacing w:val="2"/>
              </w:rPr>
              <w:t xml:space="preserve"> </w:t>
            </w:r>
            <w:r w:rsidRPr="008F5CE8">
              <w:rPr>
                <w:spacing w:val="-4"/>
              </w:rPr>
              <w:t>UNIT</w:t>
            </w:r>
          </w:p>
        </w:tc>
      </w:tr>
      <w:tr w:rsidR="00AE3B36" w14:paraId="1DB8DA14" w14:textId="77777777" w:rsidTr="00AE3B36">
        <w:trPr>
          <w:trHeight w:val="322"/>
        </w:trPr>
        <w:tc>
          <w:tcPr>
            <w:tcW w:w="1810" w:type="dxa"/>
          </w:tcPr>
          <w:p w14:paraId="3B6C0674" w14:textId="2D158447" w:rsidR="00AE3B36" w:rsidRPr="008F5CE8" w:rsidRDefault="00AE3B36" w:rsidP="00AE3B36">
            <w:pPr>
              <w:pStyle w:val="TableParagraph"/>
              <w:spacing w:before="69"/>
            </w:pPr>
            <w:r w:rsidRPr="008F5CE8">
              <w:t>GI</w:t>
            </w:r>
            <w:r w:rsidRPr="008F5CE8">
              <w:rPr>
                <w:rFonts w:ascii="Times New Roman"/>
                <w:spacing w:val="5"/>
              </w:rPr>
              <w:t xml:space="preserve"> </w:t>
            </w:r>
            <w:r w:rsidR="004D41D2">
              <w:rPr>
                <w:spacing w:val="-2"/>
              </w:rPr>
              <w:t>0606</w:t>
            </w:r>
            <w:r w:rsidR="00BE0AFB">
              <w:rPr>
                <w:spacing w:val="-2"/>
              </w:rPr>
              <w:t>-01</w:t>
            </w:r>
          </w:p>
        </w:tc>
        <w:tc>
          <w:tcPr>
            <w:tcW w:w="4015" w:type="dxa"/>
          </w:tcPr>
          <w:p w14:paraId="3A406F60" w14:textId="194DF9A3" w:rsidR="00AE3B36" w:rsidRPr="008F5CE8" w:rsidRDefault="00AE3B36" w:rsidP="00AE3B36">
            <w:pPr>
              <w:pStyle w:val="TableParagraph"/>
              <w:spacing w:before="69"/>
              <w:ind w:left="400"/>
            </w:pPr>
            <w:r w:rsidRPr="008F5CE8">
              <w:t>P</w:t>
            </w:r>
            <w:r w:rsidR="006313AE" w:rsidRPr="008F5CE8">
              <w:t>recast Porous Concrete Panel</w:t>
            </w:r>
          </w:p>
        </w:tc>
        <w:tc>
          <w:tcPr>
            <w:tcW w:w="2713" w:type="dxa"/>
          </w:tcPr>
          <w:p w14:paraId="54FD8A8B" w14:textId="50A6F2DA" w:rsidR="00AE3B36" w:rsidRDefault="00AE3B36" w:rsidP="00AE3B36">
            <w:pPr>
              <w:pStyle w:val="TableParagraph"/>
              <w:spacing w:before="69"/>
              <w:ind w:left="1425"/>
            </w:pPr>
            <w:r w:rsidRPr="008F5CE8">
              <w:t>Square</w:t>
            </w:r>
            <w:r w:rsidRPr="008F5CE8">
              <w:rPr>
                <w:rFonts w:ascii="Times New Roman"/>
                <w:spacing w:val="2"/>
              </w:rPr>
              <w:t xml:space="preserve"> </w:t>
            </w:r>
            <w:r w:rsidR="00BE0AFB">
              <w:rPr>
                <w:spacing w:val="-4"/>
              </w:rPr>
              <w:t>Yard</w:t>
            </w:r>
          </w:p>
        </w:tc>
      </w:tr>
    </w:tbl>
    <w:p w14:paraId="46210C3B" w14:textId="77777777" w:rsidR="00AE3B36" w:rsidRDefault="00AE3B36" w:rsidP="00AE3B36"/>
    <w:p w14:paraId="2EA3DB77" w14:textId="538FB5A3" w:rsidR="00B6614A" w:rsidRDefault="00B6614A" w:rsidP="00AE3B36"/>
    <w:sectPr w:rsidR="00B6614A">
      <w:footerReference w:type="default" r:id="rId7"/>
      <w:pgSz w:w="12240" w:h="15840"/>
      <w:pgMar w:top="1360" w:right="1340" w:bottom="1200" w:left="1320" w:header="0" w:footer="10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029A2E" w14:textId="77777777" w:rsidR="00B6614A" w:rsidRDefault="00B6614A">
      <w:r>
        <w:separator/>
      </w:r>
    </w:p>
  </w:endnote>
  <w:endnote w:type="continuationSeparator" w:id="0">
    <w:p w14:paraId="762BC8DC" w14:textId="77777777" w:rsidR="00B6614A" w:rsidRDefault="00B66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3DB77" w14:textId="77777777" w:rsidR="000800BB" w:rsidRDefault="00AE3B36">
    <w:pPr>
      <w:pStyle w:val="BodyText"/>
      <w:spacing w:line="14" w:lineRule="auto"/>
      <w:ind w:left="0" w:firstLine="0"/>
      <w:rPr>
        <w:sz w:val="20"/>
      </w:rPr>
    </w:pPr>
    <w:r>
      <w:rPr>
        <w:noProof/>
      </w:rPr>
      <mc:AlternateContent>
        <mc:Choice Requires="wps">
          <w:drawing>
            <wp:anchor distT="0" distB="0" distL="0" distR="0" simplePos="0" relativeHeight="251664384" behindDoc="1" locked="0" layoutInCell="1" allowOverlap="1" wp14:anchorId="2EA3DB78" wp14:editId="6BE1E1C9">
              <wp:simplePos x="0" y="0"/>
              <wp:positionH relativeFrom="page">
                <wp:posOffset>3800475</wp:posOffset>
              </wp:positionH>
              <wp:positionV relativeFrom="page">
                <wp:posOffset>9286875</wp:posOffset>
              </wp:positionV>
              <wp:extent cx="228600" cy="2381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 cy="238125"/>
                      </a:xfrm>
                      <a:prstGeom prst="rect">
                        <a:avLst/>
                      </a:prstGeom>
                    </wps:spPr>
                    <wps:txbx>
                      <w:txbxContent>
                        <w:p w14:paraId="2EA3DB7A" w14:textId="77777777" w:rsidR="000800BB" w:rsidRDefault="00AE3B36">
                          <w:pPr>
                            <w:pStyle w:val="BodyText"/>
                            <w:spacing w:before="13"/>
                            <w:ind w:left="60" w:firstLine="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EA3DB78" id="_x0000_t202" coordsize="21600,21600" o:spt="202" path="m,l,21600r21600,l21600,xe">
              <v:stroke joinstyle="miter"/>
              <v:path gradientshapeok="t" o:connecttype="rect"/>
            </v:shapetype>
            <v:shape id="Textbox 1" o:spid="_x0000_s1026" type="#_x0000_t202" style="position:absolute;margin-left:299.25pt;margin-top:731.25pt;width:18pt;height:18.7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" filled="f" stroked="f">
              <v:textbox inset="0,0,0,0">
                <w:txbxContent>
                  <w:p w14:paraId="2EA3DB7A" w14:textId="77777777" w:rsidR="000800BB" w:rsidRDefault="00AE3B36">
                    <w:pPr>
                      <w:pStyle w:val="BodyText"/>
                      <w:spacing w:before="13"/>
                      <w:ind w:left="60" w:firstLine="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FB0F17" w14:textId="77777777" w:rsidR="00B6614A" w:rsidRDefault="00B6614A">
      <w:r>
        <w:separator/>
      </w:r>
    </w:p>
  </w:footnote>
  <w:footnote w:type="continuationSeparator" w:id="0">
    <w:p w14:paraId="12D8E597" w14:textId="77777777" w:rsidR="00B6614A" w:rsidRDefault="00B66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D272B"/>
    <w:multiLevelType w:val="hybridMultilevel"/>
    <w:tmpl w:val="CF962C76"/>
    <w:lvl w:ilvl="0" w:tplc="15B2CC22">
      <w:start w:val="1"/>
      <w:numFmt w:val="lowerLetter"/>
      <w:lvlText w:val="(%1)"/>
      <w:lvlJc w:val="left"/>
      <w:pPr>
        <w:ind w:left="479" w:hanging="360"/>
      </w:pPr>
      <w:rPr>
        <w:rFonts w:ascii="Arial" w:eastAsia="Arial" w:hAnsi="Arial" w:cs="Arial" w:hint="default"/>
        <w:b/>
        <w:bCs/>
        <w:i w:val="0"/>
        <w:iCs w:val="0"/>
        <w:spacing w:val="-1"/>
        <w:w w:val="100"/>
        <w:sz w:val="22"/>
        <w:szCs w:val="22"/>
        <w:lang w:val="en-US" w:eastAsia="en-US" w:bidi="ar-SA"/>
      </w:rPr>
    </w:lvl>
    <w:lvl w:ilvl="1" w:tplc="C9C4F64A">
      <w:start w:val="1"/>
      <w:numFmt w:val="decimal"/>
      <w:lvlText w:val="(%2)"/>
      <w:lvlJc w:val="left"/>
      <w:pPr>
        <w:ind w:left="1020" w:hanging="540"/>
      </w:pPr>
      <w:rPr>
        <w:rFonts w:ascii="Arial" w:eastAsia="Arial" w:hAnsi="Arial" w:cs="Arial" w:hint="default"/>
        <w:b/>
        <w:bCs/>
        <w:i w:val="0"/>
        <w:iCs w:val="0"/>
        <w:spacing w:val="-1"/>
        <w:w w:val="100"/>
        <w:sz w:val="22"/>
        <w:szCs w:val="22"/>
        <w:lang w:val="en-US" w:eastAsia="en-US" w:bidi="ar-SA"/>
      </w:rPr>
    </w:lvl>
    <w:lvl w:ilvl="2" w:tplc="03448802">
      <w:numFmt w:val="bullet"/>
      <w:lvlText w:val="•"/>
      <w:lvlJc w:val="left"/>
      <w:pPr>
        <w:ind w:left="1971" w:hanging="540"/>
      </w:pPr>
      <w:rPr>
        <w:rFonts w:hint="default"/>
        <w:lang w:val="en-US" w:eastAsia="en-US" w:bidi="ar-SA"/>
      </w:rPr>
    </w:lvl>
    <w:lvl w:ilvl="3" w:tplc="4204F008">
      <w:numFmt w:val="bullet"/>
      <w:lvlText w:val="•"/>
      <w:lvlJc w:val="left"/>
      <w:pPr>
        <w:ind w:left="2922" w:hanging="540"/>
      </w:pPr>
      <w:rPr>
        <w:rFonts w:hint="default"/>
        <w:lang w:val="en-US" w:eastAsia="en-US" w:bidi="ar-SA"/>
      </w:rPr>
    </w:lvl>
    <w:lvl w:ilvl="4" w:tplc="FD72A3DC">
      <w:numFmt w:val="bullet"/>
      <w:lvlText w:val="•"/>
      <w:lvlJc w:val="left"/>
      <w:pPr>
        <w:ind w:left="3873" w:hanging="540"/>
      </w:pPr>
      <w:rPr>
        <w:rFonts w:hint="default"/>
        <w:lang w:val="en-US" w:eastAsia="en-US" w:bidi="ar-SA"/>
      </w:rPr>
    </w:lvl>
    <w:lvl w:ilvl="5" w:tplc="D5386AFC">
      <w:numFmt w:val="bullet"/>
      <w:lvlText w:val="•"/>
      <w:lvlJc w:val="left"/>
      <w:pPr>
        <w:ind w:left="4824" w:hanging="540"/>
      </w:pPr>
      <w:rPr>
        <w:rFonts w:hint="default"/>
        <w:lang w:val="en-US" w:eastAsia="en-US" w:bidi="ar-SA"/>
      </w:rPr>
    </w:lvl>
    <w:lvl w:ilvl="6" w:tplc="BBB245C0">
      <w:numFmt w:val="bullet"/>
      <w:lvlText w:val="•"/>
      <w:lvlJc w:val="left"/>
      <w:pPr>
        <w:ind w:left="5775" w:hanging="540"/>
      </w:pPr>
      <w:rPr>
        <w:rFonts w:hint="default"/>
        <w:lang w:val="en-US" w:eastAsia="en-US" w:bidi="ar-SA"/>
      </w:rPr>
    </w:lvl>
    <w:lvl w:ilvl="7" w:tplc="49C47982">
      <w:numFmt w:val="bullet"/>
      <w:lvlText w:val="•"/>
      <w:lvlJc w:val="left"/>
      <w:pPr>
        <w:ind w:left="6726" w:hanging="540"/>
      </w:pPr>
      <w:rPr>
        <w:rFonts w:hint="default"/>
        <w:lang w:val="en-US" w:eastAsia="en-US" w:bidi="ar-SA"/>
      </w:rPr>
    </w:lvl>
    <w:lvl w:ilvl="8" w:tplc="FD72AB5A">
      <w:numFmt w:val="bullet"/>
      <w:lvlText w:val="•"/>
      <w:lvlJc w:val="left"/>
      <w:pPr>
        <w:ind w:left="7677" w:hanging="540"/>
      </w:pPr>
      <w:rPr>
        <w:rFonts w:hint="default"/>
        <w:lang w:val="en-US" w:eastAsia="en-US" w:bidi="ar-SA"/>
      </w:rPr>
    </w:lvl>
  </w:abstractNum>
  <w:abstractNum w:abstractNumId="1" w15:restartNumberingAfterBreak="0">
    <w:nsid w:val="05DF6609"/>
    <w:multiLevelType w:val="hybridMultilevel"/>
    <w:tmpl w:val="8302845E"/>
    <w:lvl w:ilvl="0" w:tplc="FFFFFFFF">
      <w:start w:val="1"/>
      <w:numFmt w:val="decimal"/>
      <w:lvlText w:val="%1)"/>
      <w:lvlJc w:val="left"/>
      <w:pPr>
        <w:ind w:left="720" w:hanging="360"/>
      </w:pPr>
    </w:lvl>
    <w:lvl w:ilvl="1" w:tplc="F5F2CAC2">
      <w:start w:val="1"/>
      <w:numFmt w:val="decimal"/>
      <w:lvlText w:val="(%2)"/>
      <w:lvlJc w:val="left"/>
      <w:pPr>
        <w:ind w:left="1200" w:hanging="360"/>
      </w:pPr>
      <w:rPr>
        <w:rFonts w:ascii="Arial" w:eastAsia="Arial" w:hAnsi="Arial" w:cs="Arial" w:hint="default"/>
        <w:b/>
        <w:bCs/>
        <w:i w:val="0"/>
        <w:iCs w:val="0"/>
        <w:spacing w:val="-1"/>
        <w:w w:val="100"/>
        <w:sz w:val="22"/>
        <w:szCs w:val="22"/>
        <w:lang w:val="en-US" w:eastAsia="en-US" w:bidi="ar-SA"/>
      </w:rPr>
    </w:lvl>
    <w:lvl w:ilvl="2" w:tplc="7986906E">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7244FD"/>
    <w:multiLevelType w:val="hybridMultilevel"/>
    <w:tmpl w:val="7FBCD4D4"/>
    <w:lvl w:ilvl="0" w:tplc="FFFFFFFF">
      <w:start w:val="1"/>
      <w:numFmt w:val="lowerLetter"/>
      <w:lvlText w:val="(%1)"/>
      <w:lvlJc w:val="left"/>
      <w:pPr>
        <w:ind w:left="839" w:hanging="360"/>
      </w:pPr>
      <w:rPr>
        <w:rFonts w:ascii="Arial" w:eastAsia="Arial" w:hAnsi="Arial" w:cs="Arial" w:hint="default"/>
        <w:b/>
        <w:bCs/>
        <w:i w:val="0"/>
        <w:iCs w:val="0"/>
        <w:spacing w:val="-1"/>
        <w:w w:val="100"/>
        <w:sz w:val="22"/>
        <w:szCs w:val="22"/>
        <w:lang w:val="en-US" w:eastAsia="en-US" w:bidi="ar-SA"/>
      </w:rPr>
    </w:lvl>
    <w:lvl w:ilvl="1" w:tplc="F5F2CAC2">
      <w:start w:val="1"/>
      <w:numFmt w:val="decimal"/>
      <w:lvlText w:val="(%2)"/>
      <w:lvlJc w:val="left"/>
      <w:pPr>
        <w:ind w:left="1559" w:hanging="360"/>
      </w:pPr>
      <w:rPr>
        <w:rFonts w:ascii="Arial" w:eastAsia="Arial" w:hAnsi="Arial" w:cs="Arial" w:hint="default"/>
        <w:b/>
        <w:bCs/>
        <w:i w:val="0"/>
        <w:iCs w:val="0"/>
        <w:spacing w:val="-1"/>
        <w:w w:val="100"/>
        <w:sz w:val="22"/>
        <w:szCs w:val="22"/>
        <w:lang w:val="en-US" w:eastAsia="en-US" w:bidi="ar-SA"/>
      </w:rPr>
    </w:lvl>
    <w:lvl w:ilvl="2" w:tplc="FFFFFFFF" w:tentative="1">
      <w:start w:val="1"/>
      <w:numFmt w:val="lowerRoman"/>
      <w:lvlText w:val="%3."/>
      <w:lvlJc w:val="right"/>
      <w:pPr>
        <w:ind w:left="2279" w:hanging="180"/>
      </w:pPr>
    </w:lvl>
    <w:lvl w:ilvl="3" w:tplc="FFFFFFFF" w:tentative="1">
      <w:start w:val="1"/>
      <w:numFmt w:val="decimal"/>
      <w:lvlText w:val="%4."/>
      <w:lvlJc w:val="left"/>
      <w:pPr>
        <w:ind w:left="2999" w:hanging="360"/>
      </w:pPr>
    </w:lvl>
    <w:lvl w:ilvl="4" w:tplc="FFFFFFFF" w:tentative="1">
      <w:start w:val="1"/>
      <w:numFmt w:val="lowerLetter"/>
      <w:lvlText w:val="%5."/>
      <w:lvlJc w:val="left"/>
      <w:pPr>
        <w:ind w:left="3719" w:hanging="360"/>
      </w:pPr>
    </w:lvl>
    <w:lvl w:ilvl="5" w:tplc="FFFFFFFF" w:tentative="1">
      <w:start w:val="1"/>
      <w:numFmt w:val="lowerRoman"/>
      <w:lvlText w:val="%6."/>
      <w:lvlJc w:val="right"/>
      <w:pPr>
        <w:ind w:left="4439" w:hanging="180"/>
      </w:pPr>
    </w:lvl>
    <w:lvl w:ilvl="6" w:tplc="FFFFFFFF" w:tentative="1">
      <w:start w:val="1"/>
      <w:numFmt w:val="decimal"/>
      <w:lvlText w:val="%7."/>
      <w:lvlJc w:val="left"/>
      <w:pPr>
        <w:ind w:left="5159" w:hanging="360"/>
      </w:pPr>
    </w:lvl>
    <w:lvl w:ilvl="7" w:tplc="FFFFFFFF" w:tentative="1">
      <w:start w:val="1"/>
      <w:numFmt w:val="lowerLetter"/>
      <w:lvlText w:val="%8."/>
      <w:lvlJc w:val="left"/>
      <w:pPr>
        <w:ind w:left="5879" w:hanging="360"/>
      </w:pPr>
    </w:lvl>
    <w:lvl w:ilvl="8" w:tplc="FFFFFFFF" w:tentative="1">
      <w:start w:val="1"/>
      <w:numFmt w:val="lowerRoman"/>
      <w:lvlText w:val="%9."/>
      <w:lvlJc w:val="right"/>
      <w:pPr>
        <w:ind w:left="6599" w:hanging="180"/>
      </w:pPr>
    </w:lvl>
  </w:abstractNum>
  <w:abstractNum w:abstractNumId="3" w15:restartNumberingAfterBreak="0">
    <w:nsid w:val="0BEC1C4B"/>
    <w:multiLevelType w:val="hybridMultilevel"/>
    <w:tmpl w:val="34F06020"/>
    <w:lvl w:ilvl="0" w:tplc="FFFFFFFF">
      <w:start w:val="1"/>
      <w:numFmt w:val="decimal"/>
      <w:lvlText w:val="(%1)"/>
      <w:lvlJc w:val="left"/>
      <w:pPr>
        <w:ind w:left="839" w:hanging="360"/>
      </w:pPr>
      <w:rPr>
        <w:rFonts w:ascii="Arial" w:eastAsia="Arial" w:hAnsi="Arial" w:cs="Arial" w:hint="default"/>
        <w:b/>
        <w:bCs/>
        <w:i w:val="0"/>
        <w:iCs w:val="0"/>
        <w:spacing w:val="-1"/>
        <w:w w:val="100"/>
        <w:sz w:val="22"/>
        <w:szCs w:val="22"/>
        <w:lang w:val="en-US" w:eastAsia="en-US" w:bidi="ar-SA"/>
      </w:rPr>
    </w:lvl>
    <w:lvl w:ilvl="1" w:tplc="F5F2CAC2">
      <w:start w:val="1"/>
      <w:numFmt w:val="decimal"/>
      <w:lvlText w:val="(%2)"/>
      <w:lvlJc w:val="left"/>
      <w:pPr>
        <w:ind w:left="1200" w:hanging="360"/>
      </w:pPr>
      <w:rPr>
        <w:rFonts w:ascii="Arial" w:eastAsia="Arial" w:hAnsi="Arial" w:cs="Arial" w:hint="default"/>
        <w:b/>
        <w:bCs/>
        <w:i w:val="0"/>
        <w:iCs w:val="0"/>
        <w:spacing w:val="-1"/>
        <w:w w:val="100"/>
        <w:sz w:val="22"/>
        <w:szCs w:val="22"/>
        <w:lang w:val="en-US" w:eastAsia="en-US" w:bidi="ar-SA"/>
      </w:rPr>
    </w:lvl>
    <w:lvl w:ilvl="2" w:tplc="FFFFFFFF" w:tentative="1">
      <w:start w:val="1"/>
      <w:numFmt w:val="lowerRoman"/>
      <w:lvlText w:val="%3."/>
      <w:lvlJc w:val="right"/>
      <w:pPr>
        <w:ind w:left="2279" w:hanging="180"/>
      </w:pPr>
    </w:lvl>
    <w:lvl w:ilvl="3" w:tplc="FFFFFFFF" w:tentative="1">
      <w:start w:val="1"/>
      <w:numFmt w:val="decimal"/>
      <w:lvlText w:val="%4."/>
      <w:lvlJc w:val="left"/>
      <w:pPr>
        <w:ind w:left="2999" w:hanging="360"/>
      </w:pPr>
    </w:lvl>
    <w:lvl w:ilvl="4" w:tplc="FFFFFFFF" w:tentative="1">
      <w:start w:val="1"/>
      <w:numFmt w:val="lowerLetter"/>
      <w:lvlText w:val="%5."/>
      <w:lvlJc w:val="left"/>
      <w:pPr>
        <w:ind w:left="3719" w:hanging="360"/>
      </w:pPr>
    </w:lvl>
    <w:lvl w:ilvl="5" w:tplc="FFFFFFFF" w:tentative="1">
      <w:start w:val="1"/>
      <w:numFmt w:val="lowerRoman"/>
      <w:lvlText w:val="%6."/>
      <w:lvlJc w:val="right"/>
      <w:pPr>
        <w:ind w:left="4439" w:hanging="180"/>
      </w:pPr>
    </w:lvl>
    <w:lvl w:ilvl="6" w:tplc="FFFFFFFF" w:tentative="1">
      <w:start w:val="1"/>
      <w:numFmt w:val="decimal"/>
      <w:lvlText w:val="%7."/>
      <w:lvlJc w:val="left"/>
      <w:pPr>
        <w:ind w:left="5159" w:hanging="360"/>
      </w:pPr>
    </w:lvl>
    <w:lvl w:ilvl="7" w:tplc="FFFFFFFF" w:tentative="1">
      <w:start w:val="1"/>
      <w:numFmt w:val="lowerLetter"/>
      <w:lvlText w:val="%8."/>
      <w:lvlJc w:val="left"/>
      <w:pPr>
        <w:ind w:left="5879" w:hanging="360"/>
      </w:pPr>
    </w:lvl>
    <w:lvl w:ilvl="8" w:tplc="FFFFFFFF" w:tentative="1">
      <w:start w:val="1"/>
      <w:numFmt w:val="lowerRoman"/>
      <w:lvlText w:val="%9."/>
      <w:lvlJc w:val="right"/>
      <w:pPr>
        <w:ind w:left="6599" w:hanging="180"/>
      </w:pPr>
    </w:lvl>
  </w:abstractNum>
  <w:abstractNum w:abstractNumId="4" w15:restartNumberingAfterBreak="0">
    <w:nsid w:val="11D253C3"/>
    <w:multiLevelType w:val="hybridMultilevel"/>
    <w:tmpl w:val="1C60CF58"/>
    <w:lvl w:ilvl="0" w:tplc="FFFFFFFF">
      <w:start w:val="1"/>
      <w:numFmt w:val="decimal"/>
      <w:lvlText w:val="(%1)"/>
      <w:lvlJc w:val="left"/>
      <w:pPr>
        <w:ind w:left="839" w:hanging="360"/>
      </w:pPr>
      <w:rPr>
        <w:rFonts w:ascii="Arial" w:eastAsia="Arial" w:hAnsi="Arial" w:cs="Arial" w:hint="default"/>
        <w:b/>
        <w:bCs/>
        <w:i w:val="0"/>
        <w:iCs w:val="0"/>
        <w:spacing w:val="-1"/>
        <w:w w:val="100"/>
        <w:sz w:val="22"/>
        <w:szCs w:val="22"/>
        <w:lang w:val="en-US" w:eastAsia="en-US" w:bidi="ar-SA"/>
      </w:rPr>
    </w:lvl>
    <w:lvl w:ilvl="1" w:tplc="F5F2CAC2">
      <w:start w:val="1"/>
      <w:numFmt w:val="decimal"/>
      <w:lvlText w:val="(%2)"/>
      <w:lvlJc w:val="left"/>
      <w:pPr>
        <w:ind w:left="1200" w:hanging="360"/>
      </w:pPr>
      <w:rPr>
        <w:rFonts w:ascii="Arial" w:eastAsia="Arial" w:hAnsi="Arial" w:cs="Arial" w:hint="default"/>
        <w:b/>
        <w:bCs/>
        <w:i w:val="0"/>
        <w:iCs w:val="0"/>
        <w:spacing w:val="-1"/>
        <w:w w:val="100"/>
        <w:sz w:val="22"/>
        <w:szCs w:val="22"/>
        <w:lang w:val="en-US" w:eastAsia="en-US" w:bidi="ar-SA"/>
      </w:rPr>
    </w:lvl>
    <w:lvl w:ilvl="2" w:tplc="FFFFFFFF" w:tentative="1">
      <w:start w:val="1"/>
      <w:numFmt w:val="lowerRoman"/>
      <w:lvlText w:val="%3."/>
      <w:lvlJc w:val="right"/>
      <w:pPr>
        <w:ind w:left="2279" w:hanging="180"/>
      </w:pPr>
    </w:lvl>
    <w:lvl w:ilvl="3" w:tplc="FFFFFFFF" w:tentative="1">
      <w:start w:val="1"/>
      <w:numFmt w:val="decimal"/>
      <w:lvlText w:val="%4."/>
      <w:lvlJc w:val="left"/>
      <w:pPr>
        <w:ind w:left="2999" w:hanging="360"/>
      </w:pPr>
    </w:lvl>
    <w:lvl w:ilvl="4" w:tplc="FFFFFFFF" w:tentative="1">
      <w:start w:val="1"/>
      <w:numFmt w:val="lowerLetter"/>
      <w:lvlText w:val="%5."/>
      <w:lvlJc w:val="left"/>
      <w:pPr>
        <w:ind w:left="3719" w:hanging="360"/>
      </w:pPr>
    </w:lvl>
    <w:lvl w:ilvl="5" w:tplc="FFFFFFFF" w:tentative="1">
      <w:start w:val="1"/>
      <w:numFmt w:val="lowerRoman"/>
      <w:lvlText w:val="%6."/>
      <w:lvlJc w:val="right"/>
      <w:pPr>
        <w:ind w:left="4439" w:hanging="180"/>
      </w:pPr>
    </w:lvl>
    <w:lvl w:ilvl="6" w:tplc="FFFFFFFF" w:tentative="1">
      <w:start w:val="1"/>
      <w:numFmt w:val="decimal"/>
      <w:lvlText w:val="%7."/>
      <w:lvlJc w:val="left"/>
      <w:pPr>
        <w:ind w:left="5159" w:hanging="360"/>
      </w:pPr>
    </w:lvl>
    <w:lvl w:ilvl="7" w:tplc="FFFFFFFF" w:tentative="1">
      <w:start w:val="1"/>
      <w:numFmt w:val="lowerLetter"/>
      <w:lvlText w:val="%8."/>
      <w:lvlJc w:val="left"/>
      <w:pPr>
        <w:ind w:left="5879" w:hanging="360"/>
      </w:pPr>
    </w:lvl>
    <w:lvl w:ilvl="8" w:tplc="FFFFFFFF" w:tentative="1">
      <w:start w:val="1"/>
      <w:numFmt w:val="lowerRoman"/>
      <w:lvlText w:val="%9."/>
      <w:lvlJc w:val="right"/>
      <w:pPr>
        <w:ind w:left="6599" w:hanging="180"/>
      </w:pPr>
    </w:lvl>
  </w:abstractNum>
  <w:abstractNum w:abstractNumId="5" w15:restartNumberingAfterBreak="0">
    <w:nsid w:val="182D3E40"/>
    <w:multiLevelType w:val="hybridMultilevel"/>
    <w:tmpl w:val="BB4016E6"/>
    <w:lvl w:ilvl="0" w:tplc="F5F2CAC2">
      <w:start w:val="1"/>
      <w:numFmt w:val="decimal"/>
      <w:lvlText w:val="(%1)"/>
      <w:lvlJc w:val="left"/>
      <w:pPr>
        <w:ind w:left="1200" w:hanging="360"/>
      </w:pPr>
      <w:rPr>
        <w:rFonts w:ascii="Arial" w:eastAsia="Arial" w:hAnsi="Arial" w:cs="Arial" w:hint="default"/>
        <w:b/>
        <w:bCs/>
        <w:i w:val="0"/>
        <w:iCs w:val="0"/>
        <w:spacing w:val="-1"/>
        <w:w w:val="100"/>
        <w:sz w:val="22"/>
        <w:szCs w:val="22"/>
        <w:lang w:val="en-US" w:eastAsia="en-US" w:bidi="ar-SA"/>
      </w:r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 w15:restartNumberingAfterBreak="0">
    <w:nsid w:val="1BD72BF3"/>
    <w:multiLevelType w:val="hybridMultilevel"/>
    <w:tmpl w:val="AA54CF78"/>
    <w:lvl w:ilvl="0" w:tplc="A8D47522">
      <w:start w:val="1"/>
      <w:numFmt w:val="lowerLetter"/>
      <w:lvlText w:val="(%1)"/>
      <w:lvlJc w:val="left"/>
      <w:pPr>
        <w:ind w:left="840" w:hanging="360"/>
      </w:pPr>
      <w:rPr>
        <w:rFonts w:ascii="Arial" w:eastAsia="Arial" w:hAnsi="Arial" w:cs="Arial" w:hint="default"/>
        <w:b/>
        <w:bCs/>
        <w:i w:val="0"/>
        <w:iCs w:val="0"/>
        <w:spacing w:val="-1"/>
        <w:w w:val="100"/>
        <w:sz w:val="22"/>
        <w:szCs w:val="22"/>
        <w:lang w:val="en-US" w:eastAsia="en-US" w:bidi="ar-SA"/>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7" w15:restartNumberingAfterBreak="0">
    <w:nsid w:val="2479763F"/>
    <w:multiLevelType w:val="hybridMultilevel"/>
    <w:tmpl w:val="345625F8"/>
    <w:lvl w:ilvl="0" w:tplc="F5F2CAC2">
      <w:start w:val="1"/>
      <w:numFmt w:val="decimal"/>
      <w:lvlText w:val="(%1)"/>
      <w:lvlJc w:val="left"/>
      <w:pPr>
        <w:ind w:left="1200" w:hanging="360"/>
      </w:pPr>
      <w:rPr>
        <w:rFonts w:ascii="Arial" w:eastAsia="Arial" w:hAnsi="Arial" w:cs="Arial" w:hint="default"/>
        <w:b/>
        <w:bCs/>
        <w:i w:val="0"/>
        <w:iCs w:val="0"/>
        <w:spacing w:val="-1"/>
        <w:w w:val="100"/>
        <w:sz w:val="22"/>
        <w:szCs w:val="22"/>
        <w:lang w:val="en-US" w:eastAsia="en-US" w:bidi="ar-SA"/>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8" w15:restartNumberingAfterBreak="0">
    <w:nsid w:val="267505A8"/>
    <w:multiLevelType w:val="hybridMultilevel"/>
    <w:tmpl w:val="457ACF34"/>
    <w:lvl w:ilvl="0" w:tplc="F5F2CAC2">
      <w:start w:val="1"/>
      <w:numFmt w:val="decimal"/>
      <w:lvlText w:val="(%1)"/>
      <w:lvlJc w:val="left"/>
      <w:pPr>
        <w:ind w:left="1200" w:hanging="360"/>
      </w:pPr>
      <w:rPr>
        <w:rFonts w:ascii="Arial" w:eastAsia="Arial" w:hAnsi="Arial" w:cs="Arial" w:hint="default"/>
        <w:b/>
        <w:bCs/>
        <w:i w:val="0"/>
        <w:iCs w:val="0"/>
        <w:spacing w:val="-1"/>
        <w:w w:val="100"/>
        <w:sz w:val="22"/>
        <w:szCs w:val="22"/>
        <w:lang w:val="en-US" w:eastAsia="en-US" w:bidi="ar-SA"/>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9" w15:restartNumberingAfterBreak="0">
    <w:nsid w:val="3A161314"/>
    <w:multiLevelType w:val="hybridMultilevel"/>
    <w:tmpl w:val="3FA634FA"/>
    <w:lvl w:ilvl="0" w:tplc="FFFFFFFF">
      <w:start w:val="1"/>
      <w:numFmt w:val="lowerLetter"/>
      <w:lvlText w:val="(%1)"/>
      <w:lvlJc w:val="left"/>
      <w:pPr>
        <w:ind w:left="480" w:hanging="360"/>
      </w:pPr>
      <w:rPr>
        <w:rFonts w:ascii="Arial" w:eastAsia="Arial" w:hAnsi="Arial" w:cs="Arial" w:hint="default"/>
        <w:b/>
        <w:bCs/>
        <w:i w:val="0"/>
        <w:iCs w:val="0"/>
        <w:spacing w:val="-1"/>
        <w:w w:val="100"/>
        <w:sz w:val="22"/>
        <w:szCs w:val="22"/>
        <w:lang w:val="en-US" w:eastAsia="en-US" w:bidi="ar-SA"/>
      </w:rPr>
    </w:lvl>
    <w:lvl w:ilvl="1" w:tplc="FFFFFFFF">
      <w:numFmt w:val="bullet"/>
      <w:lvlText w:val="•"/>
      <w:lvlJc w:val="left"/>
      <w:pPr>
        <w:ind w:left="1390" w:hanging="360"/>
      </w:pPr>
      <w:rPr>
        <w:rFonts w:hint="default"/>
        <w:lang w:val="en-US" w:eastAsia="en-US" w:bidi="ar-SA"/>
      </w:rPr>
    </w:lvl>
    <w:lvl w:ilvl="2" w:tplc="FFFFFFFF">
      <w:numFmt w:val="bullet"/>
      <w:lvlText w:val="•"/>
      <w:lvlJc w:val="left"/>
      <w:pPr>
        <w:ind w:left="2300" w:hanging="360"/>
      </w:pPr>
      <w:rPr>
        <w:rFonts w:hint="default"/>
        <w:lang w:val="en-US" w:eastAsia="en-US" w:bidi="ar-SA"/>
      </w:rPr>
    </w:lvl>
    <w:lvl w:ilvl="3" w:tplc="FFFFFFFF">
      <w:numFmt w:val="bullet"/>
      <w:lvlText w:val="•"/>
      <w:lvlJc w:val="left"/>
      <w:pPr>
        <w:ind w:left="3210" w:hanging="360"/>
      </w:pPr>
      <w:rPr>
        <w:rFonts w:hint="default"/>
        <w:lang w:val="en-US" w:eastAsia="en-US" w:bidi="ar-SA"/>
      </w:rPr>
    </w:lvl>
    <w:lvl w:ilvl="4" w:tplc="FFFFFFFF">
      <w:numFmt w:val="bullet"/>
      <w:lvlText w:val="•"/>
      <w:lvlJc w:val="left"/>
      <w:pPr>
        <w:ind w:left="4120" w:hanging="360"/>
      </w:pPr>
      <w:rPr>
        <w:rFonts w:hint="default"/>
        <w:lang w:val="en-US" w:eastAsia="en-US" w:bidi="ar-SA"/>
      </w:rPr>
    </w:lvl>
    <w:lvl w:ilvl="5" w:tplc="FFFFFFFF">
      <w:numFmt w:val="bullet"/>
      <w:lvlText w:val="•"/>
      <w:lvlJc w:val="left"/>
      <w:pPr>
        <w:ind w:left="5030" w:hanging="360"/>
      </w:pPr>
      <w:rPr>
        <w:rFonts w:hint="default"/>
        <w:lang w:val="en-US" w:eastAsia="en-US" w:bidi="ar-SA"/>
      </w:rPr>
    </w:lvl>
    <w:lvl w:ilvl="6" w:tplc="FFFFFFFF">
      <w:numFmt w:val="bullet"/>
      <w:lvlText w:val="•"/>
      <w:lvlJc w:val="left"/>
      <w:pPr>
        <w:ind w:left="5940" w:hanging="360"/>
      </w:pPr>
      <w:rPr>
        <w:rFonts w:hint="default"/>
        <w:lang w:val="en-US" w:eastAsia="en-US" w:bidi="ar-SA"/>
      </w:rPr>
    </w:lvl>
    <w:lvl w:ilvl="7" w:tplc="FFFFFFFF">
      <w:numFmt w:val="bullet"/>
      <w:lvlText w:val="•"/>
      <w:lvlJc w:val="left"/>
      <w:pPr>
        <w:ind w:left="6850" w:hanging="360"/>
      </w:pPr>
      <w:rPr>
        <w:rFonts w:hint="default"/>
        <w:lang w:val="en-US" w:eastAsia="en-US" w:bidi="ar-SA"/>
      </w:rPr>
    </w:lvl>
    <w:lvl w:ilvl="8" w:tplc="FFFFFFFF">
      <w:numFmt w:val="bullet"/>
      <w:lvlText w:val="•"/>
      <w:lvlJc w:val="left"/>
      <w:pPr>
        <w:ind w:left="7760" w:hanging="360"/>
      </w:pPr>
      <w:rPr>
        <w:rFonts w:hint="default"/>
        <w:lang w:val="en-US" w:eastAsia="en-US" w:bidi="ar-SA"/>
      </w:rPr>
    </w:lvl>
  </w:abstractNum>
  <w:abstractNum w:abstractNumId="10" w15:restartNumberingAfterBreak="0">
    <w:nsid w:val="3D791A27"/>
    <w:multiLevelType w:val="hybridMultilevel"/>
    <w:tmpl w:val="3200B602"/>
    <w:lvl w:ilvl="0" w:tplc="04090001">
      <w:start w:val="1"/>
      <w:numFmt w:val="bullet"/>
      <w:lvlText w:val=""/>
      <w:lvlJc w:val="left"/>
      <w:pPr>
        <w:ind w:left="1920" w:hanging="360"/>
      </w:pPr>
      <w:rPr>
        <w:rFonts w:ascii="Symbol" w:hAnsi="Symbol" w:hint="default"/>
      </w:r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abstractNum w:abstractNumId="11" w15:restartNumberingAfterBreak="0">
    <w:nsid w:val="4B5832B8"/>
    <w:multiLevelType w:val="hybridMultilevel"/>
    <w:tmpl w:val="D8C2073C"/>
    <w:lvl w:ilvl="0" w:tplc="DDE2B4A2">
      <w:start w:val="1"/>
      <w:numFmt w:val="lowerLetter"/>
      <w:lvlText w:val="(%1)"/>
      <w:lvlJc w:val="left"/>
      <w:pPr>
        <w:ind w:left="479" w:hanging="360"/>
      </w:pPr>
      <w:rPr>
        <w:rFonts w:ascii="Arial" w:eastAsia="Arial" w:hAnsi="Arial" w:cs="Arial" w:hint="default"/>
        <w:b/>
        <w:bCs/>
        <w:i w:val="0"/>
        <w:iCs w:val="0"/>
        <w:spacing w:val="-1"/>
        <w:w w:val="100"/>
        <w:sz w:val="22"/>
        <w:szCs w:val="22"/>
        <w:lang w:val="en-US" w:eastAsia="en-US" w:bidi="ar-SA"/>
      </w:rPr>
    </w:lvl>
    <w:lvl w:ilvl="1" w:tplc="486A576C">
      <w:numFmt w:val="bullet"/>
      <w:lvlText w:val="•"/>
      <w:lvlJc w:val="left"/>
      <w:pPr>
        <w:ind w:left="1390" w:hanging="360"/>
      </w:pPr>
      <w:rPr>
        <w:rFonts w:hint="default"/>
        <w:lang w:val="en-US" w:eastAsia="en-US" w:bidi="ar-SA"/>
      </w:rPr>
    </w:lvl>
    <w:lvl w:ilvl="2" w:tplc="5FBE66B2">
      <w:numFmt w:val="bullet"/>
      <w:lvlText w:val="•"/>
      <w:lvlJc w:val="left"/>
      <w:pPr>
        <w:ind w:left="2300" w:hanging="360"/>
      </w:pPr>
      <w:rPr>
        <w:rFonts w:hint="default"/>
        <w:lang w:val="en-US" w:eastAsia="en-US" w:bidi="ar-SA"/>
      </w:rPr>
    </w:lvl>
    <w:lvl w:ilvl="3" w:tplc="3016329A">
      <w:numFmt w:val="bullet"/>
      <w:lvlText w:val="•"/>
      <w:lvlJc w:val="left"/>
      <w:pPr>
        <w:ind w:left="3210" w:hanging="360"/>
      </w:pPr>
      <w:rPr>
        <w:rFonts w:hint="default"/>
        <w:lang w:val="en-US" w:eastAsia="en-US" w:bidi="ar-SA"/>
      </w:rPr>
    </w:lvl>
    <w:lvl w:ilvl="4" w:tplc="BE6E0668">
      <w:numFmt w:val="bullet"/>
      <w:lvlText w:val="•"/>
      <w:lvlJc w:val="left"/>
      <w:pPr>
        <w:ind w:left="4120" w:hanging="360"/>
      </w:pPr>
      <w:rPr>
        <w:rFonts w:hint="default"/>
        <w:lang w:val="en-US" w:eastAsia="en-US" w:bidi="ar-SA"/>
      </w:rPr>
    </w:lvl>
    <w:lvl w:ilvl="5" w:tplc="187E1DFC">
      <w:numFmt w:val="bullet"/>
      <w:lvlText w:val="•"/>
      <w:lvlJc w:val="left"/>
      <w:pPr>
        <w:ind w:left="5030" w:hanging="360"/>
      </w:pPr>
      <w:rPr>
        <w:rFonts w:hint="default"/>
        <w:lang w:val="en-US" w:eastAsia="en-US" w:bidi="ar-SA"/>
      </w:rPr>
    </w:lvl>
    <w:lvl w:ilvl="6" w:tplc="C8261728">
      <w:numFmt w:val="bullet"/>
      <w:lvlText w:val="•"/>
      <w:lvlJc w:val="left"/>
      <w:pPr>
        <w:ind w:left="5940" w:hanging="360"/>
      </w:pPr>
      <w:rPr>
        <w:rFonts w:hint="default"/>
        <w:lang w:val="en-US" w:eastAsia="en-US" w:bidi="ar-SA"/>
      </w:rPr>
    </w:lvl>
    <w:lvl w:ilvl="7" w:tplc="C016910E">
      <w:numFmt w:val="bullet"/>
      <w:lvlText w:val="•"/>
      <w:lvlJc w:val="left"/>
      <w:pPr>
        <w:ind w:left="6850" w:hanging="360"/>
      </w:pPr>
      <w:rPr>
        <w:rFonts w:hint="default"/>
        <w:lang w:val="en-US" w:eastAsia="en-US" w:bidi="ar-SA"/>
      </w:rPr>
    </w:lvl>
    <w:lvl w:ilvl="8" w:tplc="29586E8A">
      <w:numFmt w:val="bullet"/>
      <w:lvlText w:val="•"/>
      <w:lvlJc w:val="left"/>
      <w:pPr>
        <w:ind w:left="7760" w:hanging="360"/>
      </w:pPr>
      <w:rPr>
        <w:rFonts w:hint="default"/>
        <w:lang w:val="en-US" w:eastAsia="en-US" w:bidi="ar-SA"/>
      </w:rPr>
    </w:lvl>
  </w:abstractNum>
  <w:abstractNum w:abstractNumId="12" w15:restartNumberingAfterBreak="0">
    <w:nsid w:val="55BE19FD"/>
    <w:multiLevelType w:val="hybridMultilevel"/>
    <w:tmpl w:val="5BBEF4F2"/>
    <w:lvl w:ilvl="0" w:tplc="FFFFFFFF">
      <w:start w:val="1"/>
      <w:numFmt w:val="lowerLetter"/>
      <w:lvlText w:val="(%1)"/>
      <w:lvlJc w:val="left"/>
      <w:pPr>
        <w:ind w:left="839" w:hanging="360"/>
      </w:pPr>
      <w:rPr>
        <w:rFonts w:ascii="Arial" w:eastAsia="Arial" w:hAnsi="Arial" w:cs="Arial" w:hint="default"/>
        <w:b/>
        <w:bCs/>
        <w:i w:val="0"/>
        <w:iCs w:val="0"/>
        <w:spacing w:val="-1"/>
        <w:w w:val="100"/>
        <w:sz w:val="22"/>
        <w:szCs w:val="22"/>
        <w:lang w:val="en-US" w:eastAsia="en-US" w:bidi="ar-SA"/>
      </w:rPr>
    </w:lvl>
    <w:lvl w:ilvl="1" w:tplc="F5F2CAC2">
      <w:start w:val="1"/>
      <w:numFmt w:val="decimal"/>
      <w:lvlText w:val="(%2)"/>
      <w:lvlJc w:val="left"/>
      <w:pPr>
        <w:ind w:left="1559" w:hanging="360"/>
      </w:pPr>
      <w:rPr>
        <w:rFonts w:ascii="Arial" w:eastAsia="Arial" w:hAnsi="Arial" w:cs="Arial" w:hint="default"/>
        <w:b/>
        <w:bCs/>
        <w:i w:val="0"/>
        <w:iCs w:val="0"/>
        <w:spacing w:val="-1"/>
        <w:w w:val="100"/>
        <w:sz w:val="22"/>
        <w:szCs w:val="22"/>
        <w:lang w:val="en-US" w:eastAsia="en-US" w:bidi="ar-SA"/>
      </w:rPr>
    </w:lvl>
    <w:lvl w:ilvl="2" w:tplc="FFFFFFFF" w:tentative="1">
      <w:start w:val="1"/>
      <w:numFmt w:val="lowerRoman"/>
      <w:lvlText w:val="%3."/>
      <w:lvlJc w:val="right"/>
      <w:pPr>
        <w:ind w:left="2279" w:hanging="180"/>
      </w:pPr>
    </w:lvl>
    <w:lvl w:ilvl="3" w:tplc="FFFFFFFF" w:tentative="1">
      <w:start w:val="1"/>
      <w:numFmt w:val="decimal"/>
      <w:lvlText w:val="%4."/>
      <w:lvlJc w:val="left"/>
      <w:pPr>
        <w:ind w:left="2999" w:hanging="360"/>
      </w:pPr>
    </w:lvl>
    <w:lvl w:ilvl="4" w:tplc="FFFFFFFF" w:tentative="1">
      <w:start w:val="1"/>
      <w:numFmt w:val="lowerLetter"/>
      <w:lvlText w:val="%5."/>
      <w:lvlJc w:val="left"/>
      <w:pPr>
        <w:ind w:left="3719" w:hanging="360"/>
      </w:pPr>
    </w:lvl>
    <w:lvl w:ilvl="5" w:tplc="FFFFFFFF" w:tentative="1">
      <w:start w:val="1"/>
      <w:numFmt w:val="lowerRoman"/>
      <w:lvlText w:val="%6."/>
      <w:lvlJc w:val="right"/>
      <w:pPr>
        <w:ind w:left="4439" w:hanging="180"/>
      </w:pPr>
    </w:lvl>
    <w:lvl w:ilvl="6" w:tplc="FFFFFFFF" w:tentative="1">
      <w:start w:val="1"/>
      <w:numFmt w:val="decimal"/>
      <w:lvlText w:val="%7."/>
      <w:lvlJc w:val="left"/>
      <w:pPr>
        <w:ind w:left="5159" w:hanging="360"/>
      </w:pPr>
    </w:lvl>
    <w:lvl w:ilvl="7" w:tplc="FFFFFFFF" w:tentative="1">
      <w:start w:val="1"/>
      <w:numFmt w:val="lowerLetter"/>
      <w:lvlText w:val="%8."/>
      <w:lvlJc w:val="left"/>
      <w:pPr>
        <w:ind w:left="5879" w:hanging="360"/>
      </w:pPr>
    </w:lvl>
    <w:lvl w:ilvl="8" w:tplc="FFFFFFFF" w:tentative="1">
      <w:start w:val="1"/>
      <w:numFmt w:val="lowerRoman"/>
      <w:lvlText w:val="%9."/>
      <w:lvlJc w:val="right"/>
      <w:pPr>
        <w:ind w:left="6599" w:hanging="180"/>
      </w:pPr>
    </w:lvl>
  </w:abstractNum>
  <w:abstractNum w:abstractNumId="13" w15:restartNumberingAfterBreak="0">
    <w:nsid w:val="5F161039"/>
    <w:multiLevelType w:val="hybridMultilevel"/>
    <w:tmpl w:val="2B606B9C"/>
    <w:lvl w:ilvl="0" w:tplc="A8D47522">
      <w:start w:val="1"/>
      <w:numFmt w:val="lowerLetter"/>
      <w:lvlText w:val="(%1)"/>
      <w:lvlJc w:val="left"/>
      <w:pPr>
        <w:ind w:left="480" w:hanging="360"/>
      </w:pPr>
      <w:rPr>
        <w:rFonts w:ascii="Arial" w:eastAsia="Arial" w:hAnsi="Arial" w:cs="Arial" w:hint="default"/>
        <w:b/>
        <w:bCs/>
        <w:i w:val="0"/>
        <w:iCs w:val="0"/>
        <w:spacing w:val="-1"/>
        <w:w w:val="100"/>
        <w:sz w:val="22"/>
        <w:szCs w:val="22"/>
        <w:lang w:val="en-US" w:eastAsia="en-US" w:bidi="ar-SA"/>
      </w:rPr>
    </w:lvl>
    <w:lvl w:ilvl="1" w:tplc="15EC6C9A">
      <w:numFmt w:val="bullet"/>
      <w:lvlText w:val="•"/>
      <w:lvlJc w:val="left"/>
      <w:pPr>
        <w:ind w:left="1390" w:hanging="360"/>
      </w:pPr>
      <w:rPr>
        <w:rFonts w:hint="default"/>
        <w:lang w:val="en-US" w:eastAsia="en-US" w:bidi="ar-SA"/>
      </w:rPr>
    </w:lvl>
    <w:lvl w:ilvl="2" w:tplc="C9987A48">
      <w:numFmt w:val="bullet"/>
      <w:lvlText w:val="•"/>
      <w:lvlJc w:val="left"/>
      <w:pPr>
        <w:ind w:left="2300" w:hanging="360"/>
      </w:pPr>
      <w:rPr>
        <w:rFonts w:hint="default"/>
        <w:lang w:val="en-US" w:eastAsia="en-US" w:bidi="ar-SA"/>
      </w:rPr>
    </w:lvl>
    <w:lvl w:ilvl="3" w:tplc="88A0ED20">
      <w:numFmt w:val="bullet"/>
      <w:lvlText w:val="•"/>
      <w:lvlJc w:val="left"/>
      <w:pPr>
        <w:ind w:left="3210" w:hanging="360"/>
      </w:pPr>
      <w:rPr>
        <w:rFonts w:hint="default"/>
        <w:lang w:val="en-US" w:eastAsia="en-US" w:bidi="ar-SA"/>
      </w:rPr>
    </w:lvl>
    <w:lvl w:ilvl="4" w:tplc="679064D8">
      <w:numFmt w:val="bullet"/>
      <w:lvlText w:val="•"/>
      <w:lvlJc w:val="left"/>
      <w:pPr>
        <w:ind w:left="4120" w:hanging="360"/>
      </w:pPr>
      <w:rPr>
        <w:rFonts w:hint="default"/>
        <w:lang w:val="en-US" w:eastAsia="en-US" w:bidi="ar-SA"/>
      </w:rPr>
    </w:lvl>
    <w:lvl w:ilvl="5" w:tplc="19123780">
      <w:numFmt w:val="bullet"/>
      <w:lvlText w:val="•"/>
      <w:lvlJc w:val="left"/>
      <w:pPr>
        <w:ind w:left="5030" w:hanging="360"/>
      </w:pPr>
      <w:rPr>
        <w:rFonts w:hint="default"/>
        <w:lang w:val="en-US" w:eastAsia="en-US" w:bidi="ar-SA"/>
      </w:rPr>
    </w:lvl>
    <w:lvl w:ilvl="6" w:tplc="95DCA8DA">
      <w:numFmt w:val="bullet"/>
      <w:lvlText w:val="•"/>
      <w:lvlJc w:val="left"/>
      <w:pPr>
        <w:ind w:left="5940" w:hanging="360"/>
      </w:pPr>
      <w:rPr>
        <w:rFonts w:hint="default"/>
        <w:lang w:val="en-US" w:eastAsia="en-US" w:bidi="ar-SA"/>
      </w:rPr>
    </w:lvl>
    <w:lvl w:ilvl="7" w:tplc="1D7096CE">
      <w:numFmt w:val="bullet"/>
      <w:lvlText w:val="•"/>
      <w:lvlJc w:val="left"/>
      <w:pPr>
        <w:ind w:left="6850" w:hanging="360"/>
      </w:pPr>
      <w:rPr>
        <w:rFonts w:hint="default"/>
        <w:lang w:val="en-US" w:eastAsia="en-US" w:bidi="ar-SA"/>
      </w:rPr>
    </w:lvl>
    <w:lvl w:ilvl="8" w:tplc="D4B26E98">
      <w:numFmt w:val="bullet"/>
      <w:lvlText w:val="•"/>
      <w:lvlJc w:val="left"/>
      <w:pPr>
        <w:ind w:left="7760" w:hanging="360"/>
      </w:pPr>
      <w:rPr>
        <w:rFonts w:hint="default"/>
        <w:lang w:val="en-US" w:eastAsia="en-US" w:bidi="ar-SA"/>
      </w:rPr>
    </w:lvl>
  </w:abstractNum>
  <w:abstractNum w:abstractNumId="14" w15:restartNumberingAfterBreak="0">
    <w:nsid w:val="650B184F"/>
    <w:multiLevelType w:val="hybridMultilevel"/>
    <w:tmpl w:val="A10A9BC8"/>
    <w:lvl w:ilvl="0" w:tplc="A8D47522">
      <w:start w:val="1"/>
      <w:numFmt w:val="lowerLetter"/>
      <w:lvlText w:val="(%1)"/>
      <w:lvlJc w:val="left"/>
      <w:pPr>
        <w:ind w:left="839" w:hanging="360"/>
      </w:pPr>
      <w:rPr>
        <w:rFonts w:ascii="Arial" w:eastAsia="Arial" w:hAnsi="Arial" w:cs="Arial" w:hint="default"/>
        <w:b/>
        <w:bCs/>
        <w:i w:val="0"/>
        <w:iCs w:val="0"/>
        <w:spacing w:val="-1"/>
        <w:w w:val="100"/>
        <w:sz w:val="22"/>
        <w:szCs w:val="22"/>
        <w:lang w:val="en-US" w:eastAsia="en-US" w:bidi="ar-SA"/>
      </w:rPr>
    </w:lvl>
    <w:lvl w:ilvl="1" w:tplc="04090019">
      <w:start w:val="1"/>
      <w:numFmt w:val="lowerLetter"/>
      <w:lvlText w:val="%2."/>
      <w:lvlJc w:val="left"/>
      <w:pPr>
        <w:ind w:left="1559" w:hanging="360"/>
      </w:pPr>
    </w:lvl>
    <w:lvl w:ilvl="2" w:tplc="0409001B" w:tentative="1">
      <w:start w:val="1"/>
      <w:numFmt w:val="lowerRoman"/>
      <w:lvlText w:val="%3."/>
      <w:lvlJc w:val="right"/>
      <w:pPr>
        <w:ind w:left="2279" w:hanging="180"/>
      </w:pPr>
    </w:lvl>
    <w:lvl w:ilvl="3" w:tplc="0409000F" w:tentative="1">
      <w:start w:val="1"/>
      <w:numFmt w:val="decimal"/>
      <w:lvlText w:val="%4."/>
      <w:lvlJc w:val="left"/>
      <w:pPr>
        <w:ind w:left="2999" w:hanging="360"/>
      </w:pPr>
    </w:lvl>
    <w:lvl w:ilvl="4" w:tplc="04090019" w:tentative="1">
      <w:start w:val="1"/>
      <w:numFmt w:val="lowerLetter"/>
      <w:lvlText w:val="%5."/>
      <w:lvlJc w:val="left"/>
      <w:pPr>
        <w:ind w:left="3719" w:hanging="360"/>
      </w:pPr>
    </w:lvl>
    <w:lvl w:ilvl="5" w:tplc="0409001B" w:tentative="1">
      <w:start w:val="1"/>
      <w:numFmt w:val="lowerRoman"/>
      <w:lvlText w:val="%6."/>
      <w:lvlJc w:val="right"/>
      <w:pPr>
        <w:ind w:left="4439" w:hanging="180"/>
      </w:pPr>
    </w:lvl>
    <w:lvl w:ilvl="6" w:tplc="0409000F" w:tentative="1">
      <w:start w:val="1"/>
      <w:numFmt w:val="decimal"/>
      <w:lvlText w:val="%7."/>
      <w:lvlJc w:val="left"/>
      <w:pPr>
        <w:ind w:left="5159" w:hanging="360"/>
      </w:pPr>
    </w:lvl>
    <w:lvl w:ilvl="7" w:tplc="04090019" w:tentative="1">
      <w:start w:val="1"/>
      <w:numFmt w:val="lowerLetter"/>
      <w:lvlText w:val="%8."/>
      <w:lvlJc w:val="left"/>
      <w:pPr>
        <w:ind w:left="5879" w:hanging="360"/>
      </w:pPr>
    </w:lvl>
    <w:lvl w:ilvl="8" w:tplc="0409001B" w:tentative="1">
      <w:start w:val="1"/>
      <w:numFmt w:val="lowerRoman"/>
      <w:lvlText w:val="%9."/>
      <w:lvlJc w:val="right"/>
      <w:pPr>
        <w:ind w:left="6599" w:hanging="180"/>
      </w:pPr>
    </w:lvl>
  </w:abstractNum>
  <w:abstractNum w:abstractNumId="15" w15:restartNumberingAfterBreak="0">
    <w:nsid w:val="6F3E60AC"/>
    <w:multiLevelType w:val="hybridMultilevel"/>
    <w:tmpl w:val="5F583B84"/>
    <w:lvl w:ilvl="0" w:tplc="A8D47522">
      <w:start w:val="1"/>
      <w:numFmt w:val="lowerLetter"/>
      <w:lvlText w:val="(%1)"/>
      <w:lvlJc w:val="left"/>
      <w:pPr>
        <w:ind w:left="480" w:hanging="360"/>
      </w:pPr>
      <w:rPr>
        <w:rFonts w:ascii="Arial" w:eastAsia="Arial" w:hAnsi="Arial" w:cs="Arial" w:hint="default"/>
        <w:b/>
        <w:bCs/>
        <w:i w:val="0"/>
        <w:iCs w:val="0"/>
        <w:spacing w:val="-1"/>
        <w:w w:val="100"/>
        <w:sz w:val="22"/>
        <w:szCs w:val="22"/>
        <w:lang w:val="en-US" w:eastAsia="en-US" w:bidi="ar-SA"/>
      </w:rPr>
    </w:lvl>
    <w:lvl w:ilvl="1" w:tplc="FFFFFFFF">
      <w:start w:val="1"/>
      <w:numFmt w:val="decimal"/>
      <w:lvlText w:val="(%2)"/>
      <w:lvlJc w:val="left"/>
      <w:pPr>
        <w:ind w:left="840" w:hanging="360"/>
      </w:pPr>
      <w:rPr>
        <w:rFonts w:ascii="Arial" w:eastAsia="Arial" w:hAnsi="Arial" w:cs="Arial" w:hint="default"/>
        <w:b/>
        <w:bCs/>
        <w:i w:val="0"/>
        <w:iCs w:val="0"/>
        <w:spacing w:val="-1"/>
        <w:w w:val="100"/>
        <w:sz w:val="22"/>
        <w:szCs w:val="22"/>
        <w:lang w:val="en-US" w:eastAsia="en-US" w:bidi="ar-SA"/>
      </w:rPr>
    </w:lvl>
    <w:lvl w:ilvl="2" w:tplc="FFFFFFFF">
      <w:start w:val="1"/>
      <w:numFmt w:val="decimal"/>
      <w:lvlText w:val="(%3)"/>
      <w:lvlJc w:val="left"/>
      <w:pPr>
        <w:ind w:left="1199" w:hanging="360"/>
      </w:pPr>
      <w:rPr>
        <w:rFonts w:ascii="Arial" w:eastAsia="Arial" w:hAnsi="Arial" w:cs="Arial" w:hint="default"/>
        <w:b/>
        <w:bCs/>
        <w:i w:val="0"/>
        <w:iCs w:val="0"/>
        <w:spacing w:val="-1"/>
        <w:w w:val="100"/>
        <w:sz w:val="22"/>
        <w:szCs w:val="22"/>
        <w:lang w:val="en-US" w:eastAsia="en-US" w:bidi="ar-SA"/>
      </w:rPr>
    </w:lvl>
    <w:lvl w:ilvl="3" w:tplc="FFFFFFFF">
      <w:numFmt w:val="bullet"/>
      <w:lvlText w:val="•"/>
      <w:lvlJc w:val="left"/>
      <w:pPr>
        <w:ind w:left="2247" w:hanging="361"/>
      </w:pPr>
      <w:rPr>
        <w:rFonts w:hint="default"/>
        <w:lang w:val="en-US" w:eastAsia="en-US" w:bidi="ar-SA"/>
      </w:rPr>
    </w:lvl>
    <w:lvl w:ilvl="4" w:tplc="FFFFFFFF">
      <w:numFmt w:val="bullet"/>
      <w:lvlText w:val="•"/>
      <w:lvlJc w:val="left"/>
      <w:pPr>
        <w:ind w:left="3295" w:hanging="361"/>
      </w:pPr>
      <w:rPr>
        <w:rFonts w:hint="default"/>
        <w:lang w:val="en-US" w:eastAsia="en-US" w:bidi="ar-SA"/>
      </w:rPr>
    </w:lvl>
    <w:lvl w:ilvl="5" w:tplc="FFFFFFFF">
      <w:numFmt w:val="bullet"/>
      <w:lvlText w:val="•"/>
      <w:lvlJc w:val="left"/>
      <w:pPr>
        <w:ind w:left="4342" w:hanging="361"/>
      </w:pPr>
      <w:rPr>
        <w:rFonts w:hint="default"/>
        <w:lang w:val="en-US" w:eastAsia="en-US" w:bidi="ar-SA"/>
      </w:rPr>
    </w:lvl>
    <w:lvl w:ilvl="6" w:tplc="FFFFFFFF">
      <w:numFmt w:val="bullet"/>
      <w:lvlText w:val="•"/>
      <w:lvlJc w:val="left"/>
      <w:pPr>
        <w:ind w:left="5390" w:hanging="361"/>
      </w:pPr>
      <w:rPr>
        <w:rFonts w:hint="default"/>
        <w:lang w:val="en-US" w:eastAsia="en-US" w:bidi="ar-SA"/>
      </w:rPr>
    </w:lvl>
    <w:lvl w:ilvl="7" w:tplc="FFFFFFFF">
      <w:numFmt w:val="bullet"/>
      <w:lvlText w:val="•"/>
      <w:lvlJc w:val="left"/>
      <w:pPr>
        <w:ind w:left="6437" w:hanging="361"/>
      </w:pPr>
      <w:rPr>
        <w:rFonts w:hint="default"/>
        <w:lang w:val="en-US" w:eastAsia="en-US" w:bidi="ar-SA"/>
      </w:rPr>
    </w:lvl>
    <w:lvl w:ilvl="8" w:tplc="FFFFFFFF">
      <w:numFmt w:val="bullet"/>
      <w:lvlText w:val="•"/>
      <w:lvlJc w:val="left"/>
      <w:pPr>
        <w:ind w:left="7485" w:hanging="361"/>
      </w:pPr>
      <w:rPr>
        <w:rFonts w:hint="default"/>
        <w:lang w:val="en-US" w:eastAsia="en-US" w:bidi="ar-SA"/>
      </w:rPr>
    </w:lvl>
  </w:abstractNum>
  <w:abstractNum w:abstractNumId="16" w15:restartNumberingAfterBreak="0">
    <w:nsid w:val="6F637B03"/>
    <w:multiLevelType w:val="hybridMultilevel"/>
    <w:tmpl w:val="CCFEB9F2"/>
    <w:lvl w:ilvl="0" w:tplc="FFFFFFFF">
      <w:start w:val="1"/>
      <w:numFmt w:val="decimal"/>
      <w:lvlText w:val="(%1)"/>
      <w:lvlJc w:val="left"/>
      <w:pPr>
        <w:ind w:left="839" w:hanging="360"/>
      </w:pPr>
      <w:rPr>
        <w:rFonts w:ascii="Arial" w:eastAsia="Arial" w:hAnsi="Arial" w:cs="Arial" w:hint="default"/>
        <w:b/>
        <w:bCs/>
        <w:i w:val="0"/>
        <w:iCs w:val="0"/>
        <w:spacing w:val="-1"/>
        <w:w w:val="100"/>
        <w:sz w:val="22"/>
        <w:szCs w:val="22"/>
        <w:lang w:val="en-US" w:eastAsia="en-US" w:bidi="ar-SA"/>
      </w:rPr>
    </w:lvl>
    <w:lvl w:ilvl="1" w:tplc="F5F2CAC2">
      <w:start w:val="1"/>
      <w:numFmt w:val="decimal"/>
      <w:lvlText w:val="(%2)"/>
      <w:lvlJc w:val="left"/>
      <w:pPr>
        <w:ind w:left="1200" w:hanging="360"/>
      </w:pPr>
      <w:rPr>
        <w:rFonts w:ascii="Arial" w:eastAsia="Arial" w:hAnsi="Arial" w:cs="Arial" w:hint="default"/>
        <w:b/>
        <w:bCs/>
        <w:i w:val="0"/>
        <w:iCs w:val="0"/>
        <w:spacing w:val="-1"/>
        <w:w w:val="100"/>
        <w:sz w:val="22"/>
        <w:szCs w:val="22"/>
        <w:lang w:val="en-US" w:eastAsia="en-US" w:bidi="ar-SA"/>
      </w:rPr>
    </w:lvl>
    <w:lvl w:ilvl="2" w:tplc="FFFFFFFF" w:tentative="1">
      <w:start w:val="1"/>
      <w:numFmt w:val="lowerRoman"/>
      <w:lvlText w:val="%3."/>
      <w:lvlJc w:val="right"/>
      <w:pPr>
        <w:ind w:left="2279" w:hanging="180"/>
      </w:pPr>
    </w:lvl>
    <w:lvl w:ilvl="3" w:tplc="FFFFFFFF" w:tentative="1">
      <w:start w:val="1"/>
      <w:numFmt w:val="decimal"/>
      <w:lvlText w:val="%4."/>
      <w:lvlJc w:val="left"/>
      <w:pPr>
        <w:ind w:left="2999" w:hanging="360"/>
      </w:pPr>
    </w:lvl>
    <w:lvl w:ilvl="4" w:tplc="FFFFFFFF" w:tentative="1">
      <w:start w:val="1"/>
      <w:numFmt w:val="lowerLetter"/>
      <w:lvlText w:val="%5."/>
      <w:lvlJc w:val="left"/>
      <w:pPr>
        <w:ind w:left="3719" w:hanging="360"/>
      </w:pPr>
    </w:lvl>
    <w:lvl w:ilvl="5" w:tplc="FFFFFFFF" w:tentative="1">
      <w:start w:val="1"/>
      <w:numFmt w:val="lowerRoman"/>
      <w:lvlText w:val="%6."/>
      <w:lvlJc w:val="right"/>
      <w:pPr>
        <w:ind w:left="4439" w:hanging="180"/>
      </w:pPr>
    </w:lvl>
    <w:lvl w:ilvl="6" w:tplc="FFFFFFFF" w:tentative="1">
      <w:start w:val="1"/>
      <w:numFmt w:val="decimal"/>
      <w:lvlText w:val="%7."/>
      <w:lvlJc w:val="left"/>
      <w:pPr>
        <w:ind w:left="5159" w:hanging="360"/>
      </w:pPr>
    </w:lvl>
    <w:lvl w:ilvl="7" w:tplc="FFFFFFFF" w:tentative="1">
      <w:start w:val="1"/>
      <w:numFmt w:val="lowerLetter"/>
      <w:lvlText w:val="%8."/>
      <w:lvlJc w:val="left"/>
      <w:pPr>
        <w:ind w:left="5879" w:hanging="360"/>
      </w:pPr>
    </w:lvl>
    <w:lvl w:ilvl="8" w:tplc="FFFFFFFF" w:tentative="1">
      <w:start w:val="1"/>
      <w:numFmt w:val="lowerRoman"/>
      <w:lvlText w:val="%9."/>
      <w:lvlJc w:val="right"/>
      <w:pPr>
        <w:ind w:left="6599" w:hanging="180"/>
      </w:pPr>
    </w:lvl>
  </w:abstractNum>
  <w:abstractNum w:abstractNumId="17" w15:restartNumberingAfterBreak="0">
    <w:nsid w:val="73DD2CC8"/>
    <w:multiLevelType w:val="hybridMultilevel"/>
    <w:tmpl w:val="4146751A"/>
    <w:lvl w:ilvl="0" w:tplc="F5F2CAC2">
      <w:start w:val="1"/>
      <w:numFmt w:val="decimal"/>
      <w:lvlText w:val="(%1)"/>
      <w:lvlJc w:val="left"/>
      <w:pPr>
        <w:ind w:left="1200" w:hanging="360"/>
      </w:pPr>
      <w:rPr>
        <w:rFonts w:ascii="Arial" w:eastAsia="Arial" w:hAnsi="Arial" w:cs="Arial" w:hint="default"/>
        <w:b/>
        <w:bCs/>
        <w:i w:val="0"/>
        <w:iCs w:val="0"/>
        <w:spacing w:val="-1"/>
        <w:w w:val="100"/>
        <w:sz w:val="22"/>
        <w:szCs w:val="22"/>
        <w:lang w:val="en-US" w:eastAsia="en-US" w:bidi="ar-SA"/>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8" w15:restartNumberingAfterBreak="0">
    <w:nsid w:val="74B05A5E"/>
    <w:multiLevelType w:val="hybridMultilevel"/>
    <w:tmpl w:val="94841BB0"/>
    <w:lvl w:ilvl="0" w:tplc="FFFFFFFF">
      <w:start w:val="1"/>
      <w:numFmt w:val="bullet"/>
      <w:lvlText w:val=""/>
      <w:lvlJc w:val="left"/>
      <w:pPr>
        <w:ind w:left="1200" w:hanging="360"/>
      </w:pPr>
      <w:rPr>
        <w:rFonts w:ascii="Symbol" w:hAnsi="Symbol" w:hint="default"/>
        <w:b/>
        <w:bCs/>
        <w:i w:val="0"/>
        <w:iCs w:val="0"/>
        <w:spacing w:val="-1"/>
        <w:w w:val="100"/>
        <w:sz w:val="22"/>
        <w:szCs w:val="22"/>
        <w:lang w:val="en-US" w:eastAsia="en-US" w:bidi="ar-SA"/>
      </w:rPr>
    </w:lvl>
    <w:lvl w:ilvl="1" w:tplc="04090001">
      <w:start w:val="1"/>
      <w:numFmt w:val="bullet"/>
      <w:lvlText w:val=""/>
      <w:lvlJc w:val="left"/>
      <w:pPr>
        <w:ind w:left="1920" w:hanging="360"/>
      </w:pPr>
      <w:rPr>
        <w:rFonts w:ascii="Symbol" w:hAnsi="Symbol" w:hint="default"/>
      </w:rPr>
    </w:lvl>
    <w:lvl w:ilvl="2" w:tplc="FFFFFFFF">
      <w:start w:val="1"/>
      <w:numFmt w:val="lowerRoman"/>
      <w:lvlText w:val="%3."/>
      <w:lvlJc w:val="right"/>
      <w:pPr>
        <w:ind w:left="2640" w:hanging="180"/>
      </w:pPr>
    </w:lvl>
    <w:lvl w:ilvl="3" w:tplc="FFFFFFFF">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num w:numId="1" w16cid:durableId="1944605960">
    <w:abstractNumId w:val="13"/>
  </w:num>
  <w:num w:numId="2" w16cid:durableId="1632782306">
    <w:abstractNumId w:val="11"/>
  </w:num>
  <w:num w:numId="3" w16cid:durableId="125704983">
    <w:abstractNumId w:val="0"/>
  </w:num>
  <w:num w:numId="4" w16cid:durableId="413430352">
    <w:abstractNumId w:val="9"/>
  </w:num>
  <w:num w:numId="5" w16cid:durableId="31078505">
    <w:abstractNumId w:val="14"/>
  </w:num>
  <w:num w:numId="6" w16cid:durableId="990400244">
    <w:abstractNumId w:val="12"/>
  </w:num>
  <w:num w:numId="7" w16cid:durableId="1575580684">
    <w:abstractNumId w:val="2"/>
  </w:num>
  <w:num w:numId="8" w16cid:durableId="1081948397">
    <w:abstractNumId w:val="6"/>
  </w:num>
  <w:num w:numId="9" w16cid:durableId="1586258165">
    <w:abstractNumId w:val="15"/>
  </w:num>
  <w:num w:numId="10" w16cid:durableId="749162271">
    <w:abstractNumId w:val="8"/>
  </w:num>
  <w:num w:numId="11" w16cid:durableId="543248912">
    <w:abstractNumId w:val="17"/>
  </w:num>
  <w:num w:numId="12" w16cid:durableId="1552691287">
    <w:abstractNumId w:val="7"/>
  </w:num>
  <w:num w:numId="13" w16cid:durableId="1876039971">
    <w:abstractNumId w:val="10"/>
  </w:num>
  <w:num w:numId="14" w16cid:durableId="1858039180">
    <w:abstractNumId w:val="16"/>
  </w:num>
  <w:num w:numId="15" w16cid:durableId="918637649">
    <w:abstractNumId w:val="4"/>
  </w:num>
  <w:num w:numId="16" w16cid:durableId="765001816">
    <w:abstractNumId w:val="1"/>
  </w:num>
  <w:num w:numId="17" w16cid:durableId="922572619">
    <w:abstractNumId w:val="5"/>
  </w:num>
  <w:num w:numId="18" w16cid:durableId="346178556">
    <w:abstractNumId w:val="18"/>
  </w:num>
  <w:num w:numId="19" w16cid:durableId="538055284">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800BB"/>
    <w:rsid w:val="000108B9"/>
    <w:rsid w:val="00033600"/>
    <w:rsid w:val="000800BB"/>
    <w:rsid w:val="000A05A1"/>
    <w:rsid w:val="000B790F"/>
    <w:rsid w:val="000D7644"/>
    <w:rsid w:val="00116E7F"/>
    <w:rsid w:val="00133F8A"/>
    <w:rsid w:val="00150F3D"/>
    <w:rsid w:val="00175E7F"/>
    <w:rsid w:val="00187603"/>
    <w:rsid w:val="001A1E07"/>
    <w:rsid w:val="001A3993"/>
    <w:rsid w:val="001A3D9A"/>
    <w:rsid w:val="001B7EDB"/>
    <w:rsid w:val="002A195D"/>
    <w:rsid w:val="002D7B4A"/>
    <w:rsid w:val="002E6674"/>
    <w:rsid w:val="002F7013"/>
    <w:rsid w:val="00303143"/>
    <w:rsid w:val="00337D08"/>
    <w:rsid w:val="003513CB"/>
    <w:rsid w:val="00371492"/>
    <w:rsid w:val="00385462"/>
    <w:rsid w:val="003B5C43"/>
    <w:rsid w:val="00425540"/>
    <w:rsid w:val="00434AF7"/>
    <w:rsid w:val="004652AB"/>
    <w:rsid w:val="0047653B"/>
    <w:rsid w:val="004C473D"/>
    <w:rsid w:val="004C651B"/>
    <w:rsid w:val="004D0E25"/>
    <w:rsid w:val="004D41D2"/>
    <w:rsid w:val="005120BB"/>
    <w:rsid w:val="00581414"/>
    <w:rsid w:val="005C18C4"/>
    <w:rsid w:val="005C53AE"/>
    <w:rsid w:val="005C658C"/>
    <w:rsid w:val="006313AE"/>
    <w:rsid w:val="0064069C"/>
    <w:rsid w:val="006C0CC7"/>
    <w:rsid w:val="006C334F"/>
    <w:rsid w:val="00795837"/>
    <w:rsid w:val="007B1511"/>
    <w:rsid w:val="007B4900"/>
    <w:rsid w:val="007C1545"/>
    <w:rsid w:val="007F67E1"/>
    <w:rsid w:val="00856BE3"/>
    <w:rsid w:val="008844C4"/>
    <w:rsid w:val="008E6D7B"/>
    <w:rsid w:val="008F5CE8"/>
    <w:rsid w:val="009353A5"/>
    <w:rsid w:val="00997002"/>
    <w:rsid w:val="009A5DE0"/>
    <w:rsid w:val="00A158C8"/>
    <w:rsid w:val="00A51719"/>
    <w:rsid w:val="00AD4727"/>
    <w:rsid w:val="00AE3B36"/>
    <w:rsid w:val="00B17FD1"/>
    <w:rsid w:val="00B27375"/>
    <w:rsid w:val="00B32805"/>
    <w:rsid w:val="00B50475"/>
    <w:rsid w:val="00B6614A"/>
    <w:rsid w:val="00BA0F1A"/>
    <w:rsid w:val="00BA36B5"/>
    <w:rsid w:val="00BE0AFB"/>
    <w:rsid w:val="00C10385"/>
    <w:rsid w:val="00C26A5C"/>
    <w:rsid w:val="00C43D98"/>
    <w:rsid w:val="00CB21EB"/>
    <w:rsid w:val="00D218B2"/>
    <w:rsid w:val="00D279F5"/>
    <w:rsid w:val="00D45A0B"/>
    <w:rsid w:val="00D505BF"/>
    <w:rsid w:val="00D670B6"/>
    <w:rsid w:val="00DA3A30"/>
    <w:rsid w:val="00DB6B9C"/>
    <w:rsid w:val="00DD1D14"/>
    <w:rsid w:val="00DD3377"/>
    <w:rsid w:val="00DD5C85"/>
    <w:rsid w:val="00E11636"/>
    <w:rsid w:val="00E16A52"/>
    <w:rsid w:val="00E43401"/>
    <w:rsid w:val="00E71139"/>
    <w:rsid w:val="00E907DC"/>
    <w:rsid w:val="00E95D71"/>
    <w:rsid w:val="00EC2547"/>
    <w:rsid w:val="00EC29B4"/>
    <w:rsid w:val="00F32A69"/>
    <w:rsid w:val="00F42086"/>
    <w:rsid w:val="00F83242"/>
    <w:rsid w:val="00F924B2"/>
    <w:rsid w:val="00F972B8"/>
    <w:rsid w:val="00FC6229"/>
    <w:rsid w:val="00FD24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EA3DB0B"/>
  <w15:docId w15:val="{A431A29E-0E38-4F5F-BA15-F0F56B6C4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99"/>
      <w:ind w:left="119"/>
      <w:outlineLvl w:val="0"/>
    </w:pPr>
    <w:rPr>
      <w:b/>
      <w:bCs/>
    </w:rPr>
  </w:style>
  <w:style w:type="paragraph" w:styleId="Heading2">
    <w:name w:val="heading 2"/>
    <w:basedOn w:val="Normal"/>
    <w:next w:val="Normal"/>
    <w:link w:val="Heading2Char"/>
    <w:uiPriority w:val="9"/>
    <w:semiHidden/>
    <w:unhideWhenUsed/>
    <w:qFormat/>
    <w:rsid w:val="00D218B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479" w:hanging="360"/>
    </w:pPr>
  </w:style>
  <w:style w:type="paragraph" w:styleId="ListParagraph">
    <w:name w:val="List Paragraph"/>
    <w:basedOn w:val="Normal"/>
    <w:uiPriority w:val="1"/>
    <w:qFormat/>
    <w:pPr>
      <w:ind w:left="479" w:hanging="360"/>
    </w:pPr>
  </w:style>
  <w:style w:type="paragraph" w:customStyle="1" w:styleId="TableParagraph">
    <w:name w:val="Table Paragraph"/>
    <w:basedOn w:val="Normal"/>
    <w:uiPriority w:val="1"/>
    <w:qFormat/>
    <w:pPr>
      <w:spacing w:line="233" w:lineRule="exact"/>
      <w:ind w:left="50"/>
    </w:pPr>
  </w:style>
  <w:style w:type="character" w:customStyle="1" w:styleId="Heading2Char">
    <w:name w:val="Heading 2 Char"/>
    <w:basedOn w:val="DefaultParagraphFont"/>
    <w:link w:val="Heading2"/>
    <w:uiPriority w:val="9"/>
    <w:semiHidden/>
    <w:rsid w:val="00D218B2"/>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4652AB"/>
    <w:pPr>
      <w:tabs>
        <w:tab w:val="center" w:pos="4680"/>
        <w:tab w:val="right" w:pos="9360"/>
      </w:tabs>
    </w:pPr>
  </w:style>
  <w:style w:type="character" w:customStyle="1" w:styleId="HeaderChar">
    <w:name w:val="Header Char"/>
    <w:basedOn w:val="DefaultParagraphFont"/>
    <w:link w:val="Header"/>
    <w:uiPriority w:val="99"/>
    <w:rsid w:val="004652AB"/>
    <w:rPr>
      <w:rFonts w:ascii="Arial" w:eastAsia="Arial" w:hAnsi="Arial" w:cs="Arial"/>
    </w:rPr>
  </w:style>
  <w:style w:type="paragraph" w:styleId="Footer">
    <w:name w:val="footer"/>
    <w:basedOn w:val="Normal"/>
    <w:link w:val="FooterChar"/>
    <w:uiPriority w:val="99"/>
    <w:unhideWhenUsed/>
    <w:rsid w:val="004652AB"/>
    <w:pPr>
      <w:tabs>
        <w:tab w:val="center" w:pos="4680"/>
        <w:tab w:val="right" w:pos="9360"/>
      </w:tabs>
    </w:pPr>
  </w:style>
  <w:style w:type="character" w:customStyle="1" w:styleId="FooterChar">
    <w:name w:val="Footer Char"/>
    <w:basedOn w:val="DefaultParagraphFont"/>
    <w:link w:val="Footer"/>
    <w:uiPriority w:val="99"/>
    <w:rsid w:val="004652AB"/>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718ADBC551F541BC88D358FCBE0BE1" ma:contentTypeVersion="16" ma:contentTypeDescription="Create a new document." ma:contentTypeScope="" ma:versionID="58361da54512df98f1ef6bee9f7e205f">
  <xsd:schema xmlns:xsd="http://www.w3.org/2001/XMLSchema" xmlns:xs="http://www.w3.org/2001/XMLSchema" xmlns:p="http://schemas.microsoft.com/office/2006/metadata/properties" xmlns:ns2="2666cf29-b4bf-4847-95b3-6cedd838a2fd" xmlns:ns3="b2317584-b0e7-4f0b-a0b2-363e6e597dc0" targetNamespace="http://schemas.microsoft.com/office/2006/metadata/properties" ma:root="true" ma:fieldsID="aa2a43486c8b6098eda412386c01b949" ns2:_="" ns3:_="">
    <xsd:import namespace="2666cf29-b4bf-4847-95b3-6cedd838a2fd"/>
    <xsd:import namespace="b2317584-b0e7-4f0b-a0b2-363e6e597dc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DateTaken"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66cf29-b4bf-4847-95b3-6cedd838a2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bb12ba4-be90-464f-b02c-3d5a455f49f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317584-b0e7-4f0b-a0b2-363e6e597dc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9eb3e9c-24e8-492e-828d-4aa758746118}" ma:internalName="TaxCatchAll" ma:showField="CatchAllData" ma:web="b2317584-b0e7-4f0b-a0b2-363e6e597dc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2317584-b0e7-4f0b-a0b2-363e6e597dc0" xsi:nil="true"/>
    <lcf76f155ced4ddcb4097134ff3c332f xmlns="2666cf29-b4bf-4847-95b3-6cedd838a2f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28DDEF-DEFA-4A5B-B6B1-624AC5EB25B9}"/>
</file>

<file path=customXml/itemProps2.xml><?xml version="1.0" encoding="utf-8"?>
<ds:datastoreItem xmlns:ds="http://schemas.openxmlformats.org/officeDocument/2006/customXml" ds:itemID="{9B5034BC-1246-4C91-825A-275313903C3B}"/>
</file>

<file path=customXml/itemProps3.xml><?xml version="1.0" encoding="utf-8"?>
<ds:datastoreItem xmlns:ds="http://schemas.openxmlformats.org/officeDocument/2006/customXml" ds:itemID="{91FAD041-B005-4407-A735-972349FB397C}"/>
</file>

<file path=docProps/app.xml><?xml version="1.0" encoding="utf-8"?>
<Properties xmlns="http://schemas.openxmlformats.org/officeDocument/2006/extended-properties" xmlns:vt="http://schemas.openxmlformats.org/officeDocument/2006/docPropsVTypes">
  <Template>Normal.dotm</Template>
  <TotalTime>241</TotalTime>
  <Pages>11</Pages>
  <Words>3922</Words>
  <Characters>21338</Characters>
  <Application>Microsoft Office Word</Application>
  <DocSecurity>0</DocSecurity>
  <Lines>444</Lines>
  <Paragraphs>265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BywaterJE</dc:creator>
  <cp:lastModifiedBy>Colby Curtis</cp:lastModifiedBy>
  <cp:revision>26</cp:revision>
  <cp:lastPrinted>2024-02-29T20:00:00Z</cp:lastPrinted>
  <dcterms:created xsi:type="dcterms:W3CDTF">2024-05-29T14:08:00Z</dcterms:created>
  <dcterms:modified xsi:type="dcterms:W3CDTF">2024-07-31T19:35:00Z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2017-12-15T00:00:00Z</vt:filetime>
  </property>
  <property fmtid="{D5CDD505-2E9C-101B-9397-08002B2CF9AE}" pid="3" name="Creator">
    <vt:lpwstr>Bluebeam Revu x64</vt:lpwstr>
  </property>
  <property fmtid="{D5CDD505-2E9C-101B-9397-08002B2CF9AE}" pid="4" name="LastSaved">
    <vt:filetime>2024-02-27T00:00:00Z</vt:filetime>
  </property>
  <property fmtid="{D5CDD505-2E9C-101B-9397-08002B2CF9AE}" pid="5" name="Producer">
    <vt:lpwstr>Bluebeam PDF Library 2015.6</vt:lpwstr>
  </property>
  <property fmtid="{D5CDD505-2E9C-101B-9397-08002B2CF9AE}" pid="6" name="ContentTypeId">
    <vt:lpwstr>0x01010099718ADBC551F541BC88D358FCBE0BE1</vt:lpwstr>
  </property>
</Properties>
</file>